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78D31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188" w:lineRule="atLeast"/>
        <w:ind w:left="0" w:right="0" w:firstLine="0"/>
        <w:jc w:val="center"/>
        <w:rPr>
          <w:rFonts w:hint="eastAsia" w:ascii="仿宋_GB2312" w:hAnsi="仿宋_GB2312" w:eastAsia="仿宋_GB2312" w:cs="仿宋_GB2312"/>
          <w:i w:val="0"/>
          <w:iCs w:val="0"/>
          <w:caps w:val="0"/>
          <w:color w:val="000000"/>
          <w:spacing w:val="0"/>
          <w:sz w:val="30"/>
          <w:szCs w:val="30"/>
          <w:bdr w:val="none" w:color="auto" w:sz="0" w:space="0"/>
          <w:shd w:val="clear" w:fill="FFFFFF"/>
        </w:rPr>
      </w:pPr>
      <w:r>
        <w:rPr>
          <w:rFonts w:hint="eastAsia" w:ascii="方正小标宋简体" w:hAnsi="方正小标宋简体" w:eastAsia="方正小标宋简体" w:cs="方正小标宋简体"/>
          <w:i w:val="0"/>
          <w:iCs w:val="0"/>
          <w:caps w:val="0"/>
          <w:color w:val="000000"/>
          <w:spacing w:val="0"/>
          <w:sz w:val="44"/>
          <w:szCs w:val="44"/>
          <w:shd w:val="clear" w:fill="FFFFFF"/>
        </w:rPr>
        <w:t>关于推荐第二十届中国药学会科学技术奖候选项目的通知</w:t>
      </w:r>
    </w:p>
    <w:p w14:paraId="7B72F82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188" w:lineRule="atLeast"/>
        <w:ind w:left="0" w:right="0" w:firstLine="0"/>
        <w:jc w:val="both"/>
        <w:rPr>
          <w:rFonts w:hint="eastAsia" w:ascii="仿宋_GB2312" w:hAnsi="仿宋_GB2312" w:eastAsia="仿宋_GB2312" w:cs="仿宋_GB2312"/>
          <w:i w:val="0"/>
          <w:iCs w:val="0"/>
          <w:caps w:val="0"/>
          <w:color w:val="000000"/>
          <w:spacing w:val="0"/>
          <w:sz w:val="30"/>
          <w:szCs w:val="30"/>
        </w:rPr>
      </w:pPr>
      <w:r>
        <w:rPr>
          <w:rFonts w:hint="eastAsia" w:ascii="仿宋_GB2312" w:hAnsi="仿宋_GB2312" w:eastAsia="仿宋_GB2312" w:cs="仿宋_GB2312"/>
          <w:i w:val="0"/>
          <w:iCs w:val="0"/>
          <w:caps w:val="0"/>
          <w:color w:val="000000"/>
          <w:spacing w:val="0"/>
          <w:sz w:val="30"/>
          <w:szCs w:val="30"/>
          <w:bdr w:val="none" w:color="auto" w:sz="0" w:space="0"/>
          <w:shd w:val="clear" w:fill="FFFFFF"/>
        </w:rPr>
        <w:t>各专业委员会，各省、自治区、直辖市、计划单列市及副省级城市药学会：</w:t>
      </w:r>
    </w:p>
    <w:p w14:paraId="10B0AB1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188" w:lineRule="atLeast"/>
        <w:ind w:right="0" w:firstLine="600" w:firstLineChars="200"/>
        <w:jc w:val="both"/>
        <w:rPr>
          <w:rFonts w:hint="eastAsia" w:ascii="仿宋_GB2312" w:hAnsi="仿宋_GB2312" w:eastAsia="仿宋_GB2312" w:cs="仿宋_GB2312"/>
          <w:i w:val="0"/>
          <w:iCs w:val="0"/>
          <w:caps w:val="0"/>
          <w:color w:val="000000"/>
          <w:spacing w:val="0"/>
          <w:sz w:val="30"/>
          <w:szCs w:val="30"/>
        </w:rPr>
      </w:pPr>
      <w:r>
        <w:rPr>
          <w:rFonts w:hint="eastAsia" w:ascii="仿宋_GB2312" w:hAnsi="仿宋_GB2312" w:eastAsia="仿宋_GB2312" w:cs="仿宋_GB2312"/>
          <w:i w:val="0"/>
          <w:iCs w:val="0"/>
          <w:caps w:val="0"/>
          <w:color w:val="000000"/>
          <w:spacing w:val="0"/>
          <w:sz w:val="30"/>
          <w:szCs w:val="30"/>
          <w:bdr w:val="none" w:color="auto" w:sz="0" w:space="0"/>
          <w:shd w:val="clear" w:fill="FFFFFF"/>
        </w:rPr>
        <w:t>中国药学会科学技术奖是2005年7月经国家科学技术部批准设立的我国药学领域的科学技术奖，每年评选一次，2006年至2024年已经十九次推评颁奖，颁奖活动在每年举办的中国药学大会开幕式上进行。</w:t>
      </w:r>
    </w:p>
    <w:p w14:paraId="0A45AE4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188" w:lineRule="atLeast"/>
        <w:ind w:right="0" w:firstLine="600" w:firstLineChars="200"/>
        <w:jc w:val="both"/>
        <w:rPr>
          <w:rFonts w:hint="eastAsia" w:ascii="仿宋_GB2312" w:hAnsi="仿宋_GB2312" w:eastAsia="仿宋_GB2312" w:cs="仿宋_GB2312"/>
          <w:i w:val="0"/>
          <w:iCs w:val="0"/>
          <w:caps w:val="0"/>
          <w:color w:val="000000"/>
          <w:spacing w:val="0"/>
          <w:sz w:val="30"/>
          <w:szCs w:val="30"/>
        </w:rPr>
      </w:pPr>
      <w:r>
        <w:rPr>
          <w:rFonts w:hint="eastAsia" w:ascii="仿宋_GB2312" w:hAnsi="仿宋_GB2312" w:eastAsia="仿宋_GB2312" w:cs="仿宋_GB2312"/>
          <w:i w:val="0"/>
          <w:iCs w:val="0"/>
          <w:caps w:val="0"/>
          <w:color w:val="000000"/>
          <w:spacing w:val="0"/>
          <w:sz w:val="30"/>
          <w:szCs w:val="30"/>
          <w:bdr w:val="none" w:color="auto" w:sz="0" w:space="0"/>
          <w:shd w:val="clear" w:fill="FFFFFF"/>
        </w:rPr>
        <w:t>第二十届中国药学会科学技术奖候选项目，奖励最高名额分别为：一等奖3名、二等奖5名、三等奖8名，项目奖励金额（含税）分别为50000元、30000元、10000元人民币。我会将从获奖项目中，择优提名国家科学技术奖。现将推荐和申报有关事宜通知如下：</w:t>
      </w:r>
    </w:p>
    <w:p w14:paraId="74C83BE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188" w:lineRule="atLeast"/>
        <w:ind w:left="0" w:right="0" w:firstLine="420"/>
        <w:jc w:val="both"/>
        <w:rPr>
          <w:rFonts w:hint="eastAsia" w:ascii="黑体" w:hAnsi="黑体" w:eastAsia="黑体" w:cs="黑体"/>
          <w:i w:val="0"/>
          <w:iCs w:val="0"/>
          <w:caps w:val="0"/>
          <w:color w:val="000000"/>
          <w:spacing w:val="0"/>
          <w:sz w:val="30"/>
          <w:szCs w:val="30"/>
        </w:rPr>
      </w:pPr>
      <w:r>
        <w:rPr>
          <w:rStyle w:val="5"/>
          <w:rFonts w:hint="eastAsia" w:ascii="黑体" w:hAnsi="黑体" w:eastAsia="黑体" w:cs="黑体"/>
          <w:i w:val="0"/>
          <w:iCs w:val="0"/>
          <w:caps w:val="0"/>
          <w:color w:val="000000"/>
          <w:spacing w:val="0"/>
          <w:sz w:val="30"/>
          <w:szCs w:val="30"/>
          <w:bdr w:val="none" w:color="auto" w:sz="0" w:space="0"/>
          <w:shd w:val="clear" w:fill="FFFFFF"/>
        </w:rPr>
        <w:t>一、推荐要求</w:t>
      </w:r>
    </w:p>
    <w:p w14:paraId="4B7BB99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188" w:lineRule="atLeast"/>
        <w:ind w:right="0" w:firstLine="600" w:firstLineChars="200"/>
        <w:jc w:val="both"/>
        <w:rPr>
          <w:rFonts w:hint="eastAsia" w:ascii="仿宋_GB2312" w:hAnsi="仿宋_GB2312" w:eastAsia="仿宋_GB2312" w:cs="仿宋_GB2312"/>
          <w:i w:val="0"/>
          <w:iCs w:val="0"/>
          <w:caps w:val="0"/>
          <w:color w:val="000000"/>
          <w:spacing w:val="0"/>
          <w:sz w:val="30"/>
          <w:szCs w:val="30"/>
        </w:rPr>
      </w:pPr>
      <w:r>
        <w:rPr>
          <w:rFonts w:hint="eastAsia" w:ascii="仿宋_GB2312" w:hAnsi="仿宋_GB2312" w:eastAsia="仿宋_GB2312" w:cs="仿宋_GB2312"/>
          <w:i w:val="0"/>
          <w:iCs w:val="0"/>
          <w:caps w:val="0"/>
          <w:color w:val="000000"/>
          <w:spacing w:val="0"/>
          <w:sz w:val="30"/>
          <w:szCs w:val="30"/>
          <w:bdr w:val="none" w:color="auto" w:sz="0" w:space="0"/>
          <w:shd w:val="clear" w:fill="FFFFFF"/>
        </w:rPr>
        <w:t>第二十届中国药学会科技奖实行限额择优推荐，请按照《中国药学会科学技术奖奖励办法》（附件1）要求，严格掌握标准，认真做好推荐和申报工作。</w:t>
      </w:r>
    </w:p>
    <w:p w14:paraId="142B9A8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188" w:lineRule="atLeast"/>
        <w:ind w:left="0" w:right="0" w:firstLine="420"/>
        <w:jc w:val="both"/>
        <w:rPr>
          <w:rStyle w:val="5"/>
          <w:rFonts w:hint="eastAsia" w:ascii="黑体" w:hAnsi="黑体" w:eastAsia="黑体" w:cs="黑体"/>
          <w:i w:val="0"/>
          <w:iCs w:val="0"/>
          <w:caps w:val="0"/>
          <w:color w:val="000000"/>
          <w:spacing w:val="0"/>
          <w:sz w:val="30"/>
          <w:szCs w:val="30"/>
          <w:shd w:val="clear" w:fill="FFFFFF"/>
        </w:rPr>
      </w:pPr>
      <w:r>
        <w:rPr>
          <w:rStyle w:val="5"/>
          <w:rFonts w:hint="eastAsia" w:ascii="黑体" w:hAnsi="黑体" w:eastAsia="黑体" w:cs="黑体"/>
          <w:i w:val="0"/>
          <w:iCs w:val="0"/>
          <w:caps w:val="0"/>
          <w:color w:val="000000"/>
          <w:spacing w:val="0"/>
          <w:sz w:val="30"/>
          <w:szCs w:val="30"/>
          <w:shd w:val="clear" w:fill="FFFFFF"/>
        </w:rPr>
        <w:t>二、推荐渠道</w:t>
      </w:r>
    </w:p>
    <w:p w14:paraId="24B090E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188" w:lineRule="atLeast"/>
        <w:ind w:right="0" w:firstLine="600" w:firstLineChars="200"/>
        <w:jc w:val="both"/>
        <w:rPr>
          <w:rFonts w:hint="eastAsia" w:ascii="仿宋_GB2312" w:hAnsi="仿宋_GB2312" w:eastAsia="仿宋_GB2312" w:cs="仿宋_GB2312"/>
          <w:i w:val="0"/>
          <w:iCs w:val="0"/>
          <w:caps w:val="0"/>
          <w:color w:val="000000"/>
          <w:spacing w:val="0"/>
          <w:sz w:val="30"/>
          <w:szCs w:val="30"/>
        </w:rPr>
      </w:pPr>
      <w:r>
        <w:rPr>
          <w:rFonts w:hint="eastAsia" w:ascii="仿宋_GB2312" w:hAnsi="仿宋_GB2312" w:eastAsia="仿宋_GB2312" w:cs="仿宋_GB2312"/>
          <w:i w:val="0"/>
          <w:iCs w:val="0"/>
          <w:caps w:val="0"/>
          <w:color w:val="000000"/>
          <w:spacing w:val="0"/>
          <w:sz w:val="30"/>
          <w:szCs w:val="30"/>
          <w:bdr w:val="none" w:color="auto" w:sz="0" w:space="0"/>
          <w:shd w:val="clear" w:fill="FFFFFF"/>
        </w:rPr>
        <w:t>（一）专业委员会：中国药学会所属专业委员会作为推荐单位审核推荐项目，初审汇总后上报。</w:t>
      </w:r>
    </w:p>
    <w:p w14:paraId="0E5B2C3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188" w:lineRule="atLeast"/>
        <w:ind w:right="0" w:firstLine="600" w:firstLineChars="200"/>
        <w:jc w:val="both"/>
        <w:rPr>
          <w:rFonts w:hint="eastAsia" w:ascii="仿宋_GB2312" w:hAnsi="仿宋_GB2312" w:eastAsia="仿宋_GB2312" w:cs="仿宋_GB2312"/>
          <w:i w:val="0"/>
          <w:iCs w:val="0"/>
          <w:caps w:val="0"/>
          <w:color w:val="000000"/>
          <w:spacing w:val="0"/>
          <w:sz w:val="30"/>
          <w:szCs w:val="30"/>
        </w:rPr>
      </w:pPr>
      <w:r>
        <w:rPr>
          <w:rFonts w:hint="eastAsia" w:ascii="仿宋_GB2312" w:hAnsi="仿宋_GB2312" w:eastAsia="仿宋_GB2312" w:cs="仿宋_GB2312"/>
          <w:i w:val="0"/>
          <w:iCs w:val="0"/>
          <w:caps w:val="0"/>
          <w:color w:val="000000"/>
          <w:spacing w:val="0"/>
          <w:sz w:val="30"/>
          <w:szCs w:val="30"/>
          <w:bdr w:val="none" w:color="auto" w:sz="0" w:space="0"/>
          <w:shd w:val="clear" w:fill="FFFFFF"/>
        </w:rPr>
        <w:t>（二）地方药学会：各省、自治区、直辖市药学会作为推荐单位审核推荐项目，初审汇总后上报。</w:t>
      </w:r>
    </w:p>
    <w:p w14:paraId="7AE979E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188" w:lineRule="atLeast"/>
        <w:ind w:left="0" w:right="0" w:firstLine="420"/>
        <w:jc w:val="both"/>
        <w:rPr>
          <w:rStyle w:val="5"/>
          <w:rFonts w:hint="eastAsia" w:ascii="黑体" w:hAnsi="黑体" w:eastAsia="黑体" w:cs="黑体"/>
          <w:i w:val="0"/>
          <w:iCs w:val="0"/>
          <w:caps w:val="0"/>
          <w:color w:val="000000"/>
          <w:spacing w:val="0"/>
          <w:sz w:val="30"/>
          <w:szCs w:val="30"/>
          <w:shd w:val="clear" w:fill="FFFFFF"/>
        </w:rPr>
      </w:pPr>
      <w:r>
        <w:rPr>
          <w:rStyle w:val="5"/>
          <w:rFonts w:hint="eastAsia" w:ascii="黑体" w:hAnsi="黑体" w:eastAsia="黑体" w:cs="黑体"/>
          <w:i w:val="0"/>
          <w:iCs w:val="0"/>
          <w:caps w:val="0"/>
          <w:color w:val="000000"/>
          <w:spacing w:val="0"/>
          <w:sz w:val="30"/>
          <w:szCs w:val="30"/>
          <w:shd w:val="clear" w:fill="FFFFFF"/>
        </w:rPr>
        <w:t>三、推荐材料要求</w:t>
      </w:r>
    </w:p>
    <w:p w14:paraId="66BF25A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188" w:lineRule="atLeast"/>
        <w:ind w:right="0" w:firstLine="600" w:firstLineChars="200"/>
        <w:jc w:val="both"/>
        <w:rPr>
          <w:rFonts w:hint="eastAsia" w:ascii="仿宋_GB2312" w:hAnsi="仿宋_GB2312" w:eastAsia="仿宋_GB2312" w:cs="仿宋_GB2312"/>
          <w:i w:val="0"/>
          <w:iCs w:val="0"/>
          <w:caps w:val="0"/>
          <w:color w:val="000000"/>
          <w:spacing w:val="0"/>
          <w:sz w:val="30"/>
          <w:szCs w:val="30"/>
        </w:rPr>
      </w:pPr>
      <w:r>
        <w:rPr>
          <w:rFonts w:hint="eastAsia" w:ascii="仿宋_GB2312" w:hAnsi="仿宋_GB2312" w:eastAsia="仿宋_GB2312" w:cs="仿宋_GB2312"/>
          <w:i w:val="0"/>
          <w:iCs w:val="0"/>
          <w:caps w:val="0"/>
          <w:color w:val="000000"/>
          <w:spacing w:val="0"/>
          <w:sz w:val="30"/>
          <w:szCs w:val="30"/>
          <w:bdr w:val="none" w:color="auto" w:sz="0" w:space="0"/>
          <w:shd w:val="clear" w:fill="FFFFFF"/>
        </w:rPr>
        <w:t>（一）上册《中国药学会科学技术奖推荐书》（附件2-1）及其附件，装订成一册，要求一式6份。请仔细阅读《中国药学会科学技术奖推荐书填写说明》（附件2-2），按照要求填写推荐书并提供附件材料。推荐书表格请使用A4纸双面打印，附件材料用A4纸双面复印。为便于评审及归档，装订《推荐书》等材料时，采用胶装，不加封面，不用塑料环等。《推荐书》至少1份为原件，并在首页右上角标明“原件”。原件系指公章为原印模，签名为原笔迹。申报应用研究奖项目，附件包括：查新咨询报告书、知识产权证明及权利要求说明书、技术评价证明及国家法律法规要求审批的批准文件、应用证明（附件2-3）、其它证明；申报基础研究奖项目，附件包括：查新报告书、被他人引用情况检索、其它证明。查新报告书应由政府有关部门确定的科技项目查新咨询单位于推荐前1年内出具的本项目查新咨询报告书。具体查新单位可以参考部分“医药卫生科技项目查新咨询单位”（附件2-5）。</w:t>
      </w:r>
    </w:p>
    <w:p w14:paraId="0709213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188" w:lineRule="atLeast"/>
        <w:ind w:right="0" w:firstLine="600" w:firstLineChars="200"/>
        <w:jc w:val="both"/>
        <w:rPr>
          <w:rFonts w:hint="eastAsia" w:ascii="仿宋_GB2312" w:hAnsi="仿宋_GB2312" w:eastAsia="仿宋_GB2312" w:cs="仿宋_GB2312"/>
          <w:i w:val="0"/>
          <w:iCs w:val="0"/>
          <w:caps w:val="0"/>
          <w:color w:val="000000"/>
          <w:spacing w:val="0"/>
          <w:sz w:val="30"/>
          <w:szCs w:val="30"/>
        </w:rPr>
      </w:pPr>
      <w:r>
        <w:rPr>
          <w:rFonts w:hint="eastAsia" w:ascii="仿宋_GB2312" w:hAnsi="仿宋_GB2312" w:eastAsia="仿宋_GB2312" w:cs="仿宋_GB2312"/>
          <w:i w:val="0"/>
          <w:iCs w:val="0"/>
          <w:caps w:val="0"/>
          <w:color w:val="000000"/>
          <w:spacing w:val="0"/>
          <w:sz w:val="30"/>
          <w:szCs w:val="30"/>
          <w:bdr w:val="none" w:color="auto" w:sz="0" w:space="0"/>
          <w:shd w:val="clear" w:fill="FFFFFF"/>
        </w:rPr>
        <w:t>（二）下册：主要论著及技术资料装订成一册，要求一式6份。下册首页需用统一格式（附件5），标明项目名称、主要完成人、主要完成单位、推荐单位及日期。申报应用研究奖项目，下册内容包括：目录、技术资料（指技术合同或计划任务书、研究报告等）；申报基础研究奖项目，下册内容包括：主要论著目录、主要论著复印件。论文目录内容应包括作者、出版年份、题名、刊名、卷期页，主要论文不超过50篇，需全文复印；专著目录中应注明作者、出版年份、书名、出版者、页码等，专著应提供首页、版权页、核心内容页复印件。也可以单独提供一本或几本专著作为申报材料的下册附件。</w:t>
      </w:r>
    </w:p>
    <w:p w14:paraId="2F1C779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188" w:lineRule="atLeast"/>
        <w:ind w:right="0" w:firstLine="600" w:firstLineChars="200"/>
        <w:jc w:val="both"/>
        <w:rPr>
          <w:rFonts w:hint="eastAsia" w:ascii="仿宋_GB2312" w:hAnsi="仿宋_GB2312" w:eastAsia="仿宋_GB2312" w:cs="仿宋_GB2312"/>
          <w:i w:val="0"/>
          <w:iCs w:val="0"/>
          <w:caps w:val="0"/>
          <w:color w:val="000000"/>
          <w:spacing w:val="0"/>
          <w:sz w:val="30"/>
          <w:szCs w:val="30"/>
        </w:rPr>
      </w:pPr>
      <w:r>
        <w:rPr>
          <w:rFonts w:hint="eastAsia" w:ascii="仿宋_GB2312" w:hAnsi="仿宋_GB2312" w:eastAsia="仿宋_GB2312" w:cs="仿宋_GB2312"/>
          <w:i w:val="0"/>
          <w:iCs w:val="0"/>
          <w:caps w:val="0"/>
          <w:color w:val="000000"/>
          <w:spacing w:val="0"/>
          <w:sz w:val="30"/>
          <w:szCs w:val="30"/>
          <w:bdr w:val="none" w:color="auto" w:sz="0" w:space="0"/>
          <w:shd w:val="clear" w:fill="FFFFFF"/>
        </w:rPr>
        <w:t>（三）《项目摘要》（附件3），要求中文、英文各一式6份，单独装订，并注明项目名称、主要完成人、主要完成单位、推荐单位及日期。中文要求填写“项目名称”、“主要完成单位”和“项目简介”。“第三方评价”一栏是指被推荐项目候选人和具有直接利益相关者之外第三方对推荐项目技术内容等做出的具有法律效力或公信力的评价文件，如国家相关部门的技术检测报告、鉴定结论、验收意见，或者同行科技工作者在学术刊物或公开场合发表的评价性意见。英文要求填写“项目名称”、“主要完成单位”和“项目简介”准确的英译文。“第三方评价”无需译为英文。</w:t>
      </w:r>
    </w:p>
    <w:p w14:paraId="4D45D37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188" w:lineRule="atLeast"/>
        <w:ind w:right="0" w:firstLine="600" w:firstLineChars="200"/>
        <w:jc w:val="both"/>
        <w:rPr>
          <w:rFonts w:hint="eastAsia" w:ascii="仿宋_GB2312" w:hAnsi="仿宋_GB2312" w:eastAsia="仿宋_GB2312" w:cs="仿宋_GB2312"/>
          <w:i w:val="0"/>
          <w:iCs w:val="0"/>
          <w:caps w:val="0"/>
          <w:color w:val="000000"/>
          <w:spacing w:val="0"/>
          <w:sz w:val="30"/>
          <w:szCs w:val="30"/>
        </w:rPr>
      </w:pPr>
      <w:r>
        <w:rPr>
          <w:rFonts w:hint="eastAsia" w:ascii="仿宋_GB2312" w:hAnsi="仿宋_GB2312" w:eastAsia="仿宋_GB2312" w:cs="仿宋_GB2312"/>
          <w:i w:val="0"/>
          <w:iCs w:val="0"/>
          <w:caps w:val="0"/>
          <w:color w:val="000000"/>
          <w:spacing w:val="0"/>
          <w:sz w:val="30"/>
          <w:szCs w:val="30"/>
          <w:bdr w:val="none" w:color="auto" w:sz="0" w:space="0"/>
          <w:shd w:val="clear" w:fill="FFFFFF"/>
        </w:rPr>
        <w:t>（四）《第二十届中国药学会科学技术奖推荐项目汇总表》（附件4）一份，不需装订，由推荐单位（中国药学会专业委员会或地方药学会）填写，各栏目应填写完整，应与《推荐书》相应栏目一致，不得空白或只填写一个，并请我会专业委员会主委签字或加盖地方药学会公章。汇总表可以随推荐材料报送，也可以由推荐单位单独报送。</w:t>
      </w:r>
    </w:p>
    <w:p w14:paraId="059DAB3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188" w:lineRule="atLeast"/>
        <w:ind w:right="0" w:firstLine="600" w:firstLineChars="200"/>
        <w:jc w:val="both"/>
        <w:rPr>
          <w:rFonts w:hint="eastAsia" w:ascii="仿宋_GB2312" w:hAnsi="仿宋_GB2312" w:eastAsia="仿宋_GB2312" w:cs="仿宋_GB2312"/>
          <w:i w:val="0"/>
          <w:iCs w:val="0"/>
          <w:caps w:val="0"/>
          <w:color w:val="000000"/>
          <w:spacing w:val="0"/>
          <w:sz w:val="30"/>
          <w:szCs w:val="30"/>
        </w:rPr>
      </w:pPr>
      <w:r>
        <w:rPr>
          <w:rFonts w:hint="eastAsia" w:ascii="仿宋_GB2312" w:hAnsi="仿宋_GB2312" w:eastAsia="仿宋_GB2312" w:cs="仿宋_GB2312"/>
          <w:i w:val="0"/>
          <w:iCs w:val="0"/>
          <w:caps w:val="0"/>
          <w:color w:val="000000"/>
          <w:spacing w:val="0"/>
          <w:sz w:val="30"/>
          <w:szCs w:val="30"/>
          <w:bdr w:val="none" w:color="auto" w:sz="0" w:space="0"/>
          <w:shd w:val="clear" w:fill="FFFFFF"/>
        </w:rPr>
        <w:t>（五）推荐材料电子版1份，内容包括：《推荐书》、《项目摘要》。通过E-mail发送到中国药学会国际合作部（科技评价与团体标准部）邮箱：kjpjb@cpa.org.cn，邮件内容请注明项目名称、主要完成人、主要完成单位、推荐单位。如附件内容较大可用光盘存储后与推荐材料一同邮寄至我会（请在邮件中注明）。</w:t>
      </w:r>
    </w:p>
    <w:p w14:paraId="5B87E0B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188" w:lineRule="atLeast"/>
        <w:ind w:left="0" w:right="0" w:firstLine="420"/>
        <w:jc w:val="both"/>
        <w:rPr>
          <w:rStyle w:val="5"/>
          <w:rFonts w:hint="eastAsia" w:ascii="黑体" w:hAnsi="黑体" w:eastAsia="黑体" w:cs="黑体"/>
          <w:i w:val="0"/>
          <w:iCs w:val="0"/>
          <w:caps w:val="0"/>
          <w:color w:val="000000"/>
          <w:spacing w:val="0"/>
          <w:sz w:val="30"/>
          <w:szCs w:val="30"/>
          <w:shd w:val="clear" w:fill="FFFFFF"/>
        </w:rPr>
      </w:pPr>
      <w:r>
        <w:rPr>
          <w:rStyle w:val="5"/>
          <w:rFonts w:hint="eastAsia" w:ascii="黑体" w:hAnsi="黑体" w:eastAsia="黑体" w:cs="黑体"/>
          <w:i w:val="0"/>
          <w:iCs w:val="0"/>
          <w:caps w:val="0"/>
          <w:color w:val="000000"/>
          <w:spacing w:val="0"/>
          <w:sz w:val="30"/>
          <w:szCs w:val="30"/>
          <w:shd w:val="clear" w:fill="FFFFFF"/>
        </w:rPr>
        <w:t>四、注意事项</w:t>
      </w:r>
    </w:p>
    <w:p w14:paraId="0537DEE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188" w:lineRule="atLeast"/>
        <w:ind w:right="0" w:firstLine="600" w:firstLineChars="200"/>
        <w:jc w:val="both"/>
        <w:rPr>
          <w:rFonts w:hint="eastAsia" w:ascii="仿宋_GB2312" w:hAnsi="仿宋_GB2312" w:eastAsia="仿宋_GB2312" w:cs="仿宋_GB2312"/>
          <w:i w:val="0"/>
          <w:iCs w:val="0"/>
          <w:caps w:val="0"/>
          <w:color w:val="000000"/>
          <w:spacing w:val="0"/>
          <w:sz w:val="30"/>
          <w:szCs w:val="30"/>
        </w:rPr>
      </w:pPr>
      <w:r>
        <w:rPr>
          <w:rFonts w:hint="eastAsia" w:ascii="仿宋_GB2312" w:hAnsi="仿宋_GB2312" w:eastAsia="仿宋_GB2312" w:cs="仿宋_GB2312"/>
          <w:i w:val="0"/>
          <w:iCs w:val="0"/>
          <w:caps w:val="0"/>
          <w:color w:val="000000"/>
          <w:spacing w:val="0"/>
          <w:sz w:val="30"/>
          <w:szCs w:val="30"/>
          <w:bdr w:val="none" w:color="auto" w:sz="0" w:space="0"/>
          <w:shd w:val="clear" w:fill="FFFFFF"/>
        </w:rPr>
        <w:t>（一）推荐项目不得同时推荐为其他同级、同类奖励项目，已获国家科学技术奖励或其他同级、同类奖励的项目不得重复推荐；同级、同类奖励项目指其他全国学会设立的奖励；</w:t>
      </w:r>
    </w:p>
    <w:p w14:paraId="17F4DCD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188" w:lineRule="atLeast"/>
        <w:ind w:right="0" w:firstLine="600" w:firstLineChars="200"/>
        <w:jc w:val="both"/>
        <w:rPr>
          <w:rFonts w:hint="eastAsia" w:ascii="仿宋_GB2312" w:hAnsi="仿宋_GB2312" w:eastAsia="仿宋_GB2312" w:cs="仿宋_GB2312"/>
          <w:i w:val="0"/>
          <w:iCs w:val="0"/>
          <w:caps w:val="0"/>
          <w:color w:val="000000"/>
          <w:spacing w:val="0"/>
          <w:sz w:val="30"/>
          <w:szCs w:val="30"/>
        </w:rPr>
      </w:pPr>
      <w:r>
        <w:rPr>
          <w:rFonts w:hint="eastAsia" w:ascii="仿宋_GB2312" w:hAnsi="仿宋_GB2312" w:eastAsia="仿宋_GB2312" w:cs="仿宋_GB2312"/>
          <w:i w:val="0"/>
          <w:iCs w:val="0"/>
          <w:caps w:val="0"/>
          <w:color w:val="000000"/>
          <w:spacing w:val="0"/>
          <w:sz w:val="30"/>
          <w:szCs w:val="30"/>
          <w:bdr w:val="none" w:color="auto" w:sz="0" w:space="0"/>
          <w:shd w:val="clear" w:fill="FFFFFF"/>
        </w:rPr>
        <w:t>（二）经评定未授奖的项目在此后的研究开发活动中获得新的实质性进展，并符合奖励办法有关规定条件的，可以按照规定的程序重新推荐；</w:t>
      </w:r>
    </w:p>
    <w:p w14:paraId="67A9701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188" w:lineRule="atLeast"/>
        <w:ind w:right="0" w:firstLine="600" w:firstLineChars="200"/>
        <w:jc w:val="both"/>
        <w:rPr>
          <w:rFonts w:hint="eastAsia" w:ascii="仿宋_GB2312" w:hAnsi="仿宋_GB2312" w:eastAsia="仿宋_GB2312" w:cs="仿宋_GB2312"/>
          <w:i w:val="0"/>
          <w:iCs w:val="0"/>
          <w:caps w:val="0"/>
          <w:color w:val="000000"/>
          <w:spacing w:val="0"/>
          <w:sz w:val="30"/>
          <w:szCs w:val="30"/>
        </w:rPr>
      </w:pPr>
      <w:r>
        <w:rPr>
          <w:rFonts w:hint="eastAsia" w:ascii="仿宋_GB2312" w:hAnsi="仿宋_GB2312" w:eastAsia="仿宋_GB2312" w:cs="仿宋_GB2312"/>
          <w:i w:val="0"/>
          <w:iCs w:val="0"/>
          <w:caps w:val="0"/>
          <w:color w:val="000000"/>
          <w:spacing w:val="0"/>
          <w:sz w:val="30"/>
          <w:szCs w:val="30"/>
          <w:bdr w:val="none" w:color="auto" w:sz="0" w:space="0"/>
          <w:shd w:val="clear" w:fill="FFFFFF"/>
        </w:rPr>
        <w:t>（三）推荐时请注明奖种及等级，等级可单选或多选；</w:t>
      </w:r>
    </w:p>
    <w:p w14:paraId="1988F2F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188" w:lineRule="atLeast"/>
        <w:ind w:right="0" w:firstLine="600" w:firstLineChars="200"/>
        <w:jc w:val="both"/>
        <w:rPr>
          <w:rFonts w:hint="eastAsia" w:ascii="仿宋_GB2312" w:hAnsi="仿宋_GB2312" w:eastAsia="仿宋_GB2312" w:cs="仿宋_GB2312"/>
          <w:i w:val="0"/>
          <w:iCs w:val="0"/>
          <w:caps w:val="0"/>
          <w:color w:val="000000"/>
          <w:spacing w:val="0"/>
          <w:sz w:val="30"/>
          <w:szCs w:val="30"/>
        </w:rPr>
      </w:pPr>
      <w:r>
        <w:rPr>
          <w:rFonts w:hint="eastAsia" w:ascii="仿宋_GB2312" w:hAnsi="仿宋_GB2312" w:eastAsia="仿宋_GB2312" w:cs="仿宋_GB2312"/>
          <w:i w:val="0"/>
          <w:iCs w:val="0"/>
          <w:caps w:val="0"/>
          <w:color w:val="000000"/>
          <w:spacing w:val="0"/>
          <w:sz w:val="30"/>
          <w:szCs w:val="30"/>
          <w:bdr w:val="none" w:color="auto" w:sz="0" w:space="0"/>
          <w:shd w:val="clear" w:fill="FFFFFF"/>
        </w:rPr>
        <w:t>（四）同一个第一主要完成人限报一个项目；</w:t>
      </w:r>
    </w:p>
    <w:p w14:paraId="4367296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188" w:lineRule="atLeast"/>
        <w:ind w:right="0" w:firstLine="600" w:firstLineChars="200"/>
        <w:jc w:val="both"/>
        <w:rPr>
          <w:rFonts w:hint="eastAsia" w:ascii="仿宋_GB2312" w:hAnsi="仿宋_GB2312" w:eastAsia="仿宋_GB2312" w:cs="仿宋_GB2312"/>
          <w:i w:val="0"/>
          <w:iCs w:val="0"/>
          <w:caps w:val="0"/>
          <w:color w:val="000000"/>
          <w:spacing w:val="0"/>
          <w:sz w:val="30"/>
          <w:szCs w:val="30"/>
        </w:rPr>
      </w:pPr>
      <w:r>
        <w:rPr>
          <w:rFonts w:hint="eastAsia" w:ascii="仿宋_GB2312" w:hAnsi="仿宋_GB2312" w:eastAsia="仿宋_GB2312" w:cs="仿宋_GB2312"/>
          <w:i w:val="0"/>
          <w:iCs w:val="0"/>
          <w:caps w:val="0"/>
          <w:color w:val="000000"/>
          <w:spacing w:val="0"/>
          <w:sz w:val="30"/>
          <w:szCs w:val="30"/>
          <w:bdr w:val="none" w:color="auto" w:sz="0" w:space="0"/>
          <w:shd w:val="clear" w:fill="FFFFFF"/>
        </w:rPr>
        <w:t>（五）提交的推荐书电子版和书面版应保持一致；</w:t>
      </w:r>
    </w:p>
    <w:p w14:paraId="2E3EF98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188" w:lineRule="atLeast"/>
        <w:ind w:right="0" w:firstLine="600" w:firstLineChars="200"/>
        <w:jc w:val="both"/>
        <w:rPr>
          <w:rFonts w:hint="eastAsia" w:ascii="仿宋_GB2312" w:hAnsi="仿宋_GB2312" w:eastAsia="仿宋_GB2312" w:cs="仿宋_GB2312"/>
          <w:i w:val="0"/>
          <w:iCs w:val="0"/>
          <w:caps w:val="0"/>
          <w:color w:val="000000"/>
          <w:spacing w:val="0"/>
          <w:sz w:val="30"/>
          <w:szCs w:val="30"/>
        </w:rPr>
      </w:pPr>
      <w:r>
        <w:rPr>
          <w:rFonts w:hint="eastAsia" w:ascii="仿宋_GB2312" w:hAnsi="仿宋_GB2312" w:eastAsia="仿宋_GB2312" w:cs="仿宋_GB2312"/>
          <w:i w:val="0"/>
          <w:iCs w:val="0"/>
          <w:caps w:val="0"/>
          <w:color w:val="000000"/>
          <w:spacing w:val="0"/>
          <w:sz w:val="30"/>
          <w:szCs w:val="30"/>
          <w:bdr w:val="none" w:color="auto" w:sz="0" w:space="0"/>
          <w:shd w:val="clear" w:fill="FFFFFF"/>
        </w:rPr>
        <w:t>（六）推荐单位对推荐项目评审专家有回避要求的，应提交回避专家申请表（附件6），详细说明提请回避的理由。</w:t>
      </w:r>
    </w:p>
    <w:p w14:paraId="298DF9E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188" w:lineRule="atLeast"/>
        <w:ind w:left="0" w:right="0" w:firstLine="420"/>
        <w:jc w:val="both"/>
        <w:rPr>
          <w:rStyle w:val="5"/>
          <w:rFonts w:hint="eastAsia" w:ascii="黑体" w:hAnsi="黑体" w:eastAsia="黑体" w:cs="黑体"/>
          <w:i w:val="0"/>
          <w:iCs w:val="0"/>
          <w:caps w:val="0"/>
          <w:color w:val="000000"/>
          <w:spacing w:val="0"/>
          <w:sz w:val="30"/>
          <w:szCs w:val="30"/>
          <w:shd w:val="clear" w:fill="FFFFFF"/>
        </w:rPr>
      </w:pPr>
      <w:r>
        <w:rPr>
          <w:rStyle w:val="5"/>
          <w:rFonts w:hint="eastAsia" w:ascii="黑体" w:hAnsi="黑体" w:eastAsia="黑体" w:cs="黑体"/>
          <w:i w:val="0"/>
          <w:iCs w:val="0"/>
          <w:caps w:val="0"/>
          <w:color w:val="000000"/>
          <w:spacing w:val="0"/>
          <w:sz w:val="30"/>
          <w:szCs w:val="30"/>
          <w:shd w:val="clear" w:fill="FFFFFF"/>
        </w:rPr>
        <w:t>五、申报截止时间</w:t>
      </w:r>
    </w:p>
    <w:p w14:paraId="4CCCF3E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188" w:lineRule="atLeast"/>
        <w:ind w:left="0" w:right="0" w:firstLine="420"/>
        <w:jc w:val="both"/>
        <w:rPr>
          <w:rFonts w:hint="eastAsia" w:ascii="仿宋_GB2312" w:hAnsi="仿宋_GB2312" w:eastAsia="仿宋_GB2312" w:cs="仿宋_GB2312"/>
          <w:i w:val="0"/>
          <w:iCs w:val="0"/>
          <w:caps w:val="0"/>
          <w:color w:val="000000"/>
          <w:spacing w:val="0"/>
          <w:sz w:val="30"/>
          <w:szCs w:val="30"/>
        </w:rPr>
      </w:pPr>
      <w:r>
        <w:rPr>
          <w:rFonts w:hint="eastAsia" w:ascii="仿宋_GB2312" w:hAnsi="仿宋_GB2312" w:eastAsia="仿宋_GB2312" w:cs="仿宋_GB2312"/>
          <w:i w:val="0"/>
          <w:iCs w:val="0"/>
          <w:caps w:val="0"/>
          <w:color w:val="000000"/>
          <w:spacing w:val="0"/>
          <w:sz w:val="30"/>
          <w:szCs w:val="30"/>
          <w:bdr w:val="none" w:color="auto" w:sz="0" w:space="0"/>
          <w:shd w:val="clear" w:fill="FFFFFF"/>
        </w:rPr>
        <w:t>2025年5月16日，以邮戳为准。</w:t>
      </w:r>
    </w:p>
    <w:p w14:paraId="1907DFD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188" w:lineRule="atLeast"/>
        <w:ind w:left="0" w:right="0" w:firstLine="420"/>
        <w:jc w:val="both"/>
        <w:rPr>
          <w:rStyle w:val="5"/>
          <w:rFonts w:hint="eastAsia" w:ascii="黑体" w:hAnsi="黑体" w:eastAsia="黑体" w:cs="黑体"/>
          <w:i w:val="0"/>
          <w:iCs w:val="0"/>
          <w:caps w:val="0"/>
          <w:color w:val="000000"/>
          <w:spacing w:val="0"/>
          <w:sz w:val="30"/>
          <w:szCs w:val="30"/>
          <w:shd w:val="clear" w:fill="FFFFFF"/>
        </w:rPr>
      </w:pPr>
      <w:r>
        <w:rPr>
          <w:rStyle w:val="5"/>
          <w:rFonts w:hint="eastAsia" w:ascii="黑体" w:hAnsi="黑体" w:eastAsia="黑体" w:cs="黑体"/>
          <w:i w:val="0"/>
          <w:iCs w:val="0"/>
          <w:caps w:val="0"/>
          <w:color w:val="000000"/>
          <w:spacing w:val="0"/>
          <w:sz w:val="30"/>
          <w:szCs w:val="30"/>
          <w:shd w:val="clear" w:fill="FFFFFF"/>
        </w:rPr>
        <w:t>六、联系方式及邮寄地址</w:t>
      </w:r>
    </w:p>
    <w:p w14:paraId="338A250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188" w:lineRule="atLeast"/>
        <w:ind w:left="0" w:right="0" w:firstLine="420"/>
        <w:jc w:val="both"/>
        <w:rPr>
          <w:rFonts w:hint="eastAsia" w:ascii="仿宋_GB2312" w:hAnsi="仿宋_GB2312" w:eastAsia="仿宋_GB2312" w:cs="仿宋_GB2312"/>
          <w:i w:val="0"/>
          <w:iCs w:val="0"/>
          <w:caps w:val="0"/>
          <w:color w:val="000000"/>
          <w:spacing w:val="0"/>
          <w:sz w:val="30"/>
          <w:szCs w:val="30"/>
        </w:rPr>
      </w:pPr>
      <w:r>
        <w:rPr>
          <w:rFonts w:hint="eastAsia" w:ascii="仿宋_GB2312" w:hAnsi="仿宋_GB2312" w:eastAsia="仿宋_GB2312" w:cs="仿宋_GB2312"/>
          <w:i w:val="0"/>
          <w:iCs w:val="0"/>
          <w:caps w:val="0"/>
          <w:color w:val="000000"/>
          <w:spacing w:val="0"/>
          <w:sz w:val="30"/>
          <w:szCs w:val="30"/>
          <w:bdr w:val="none" w:color="auto" w:sz="0" w:space="0"/>
          <w:shd w:val="clear" w:fill="FFFFFF"/>
        </w:rPr>
        <w:t>地址：北京市东城区天坛西里2号，中国药学会科技评价部</w:t>
      </w:r>
    </w:p>
    <w:p w14:paraId="7C162EF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188" w:lineRule="atLeast"/>
        <w:ind w:left="0" w:right="0" w:firstLine="420"/>
        <w:jc w:val="both"/>
        <w:rPr>
          <w:rFonts w:hint="eastAsia" w:ascii="仿宋_GB2312" w:hAnsi="仿宋_GB2312" w:eastAsia="仿宋_GB2312" w:cs="仿宋_GB2312"/>
          <w:i w:val="0"/>
          <w:iCs w:val="0"/>
          <w:caps w:val="0"/>
          <w:color w:val="000000"/>
          <w:spacing w:val="0"/>
          <w:sz w:val="30"/>
          <w:szCs w:val="30"/>
        </w:rPr>
      </w:pPr>
      <w:r>
        <w:rPr>
          <w:rFonts w:hint="eastAsia" w:ascii="仿宋_GB2312" w:hAnsi="仿宋_GB2312" w:eastAsia="仿宋_GB2312" w:cs="仿宋_GB2312"/>
          <w:i w:val="0"/>
          <w:iCs w:val="0"/>
          <w:caps w:val="0"/>
          <w:color w:val="000000"/>
          <w:spacing w:val="0"/>
          <w:sz w:val="30"/>
          <w:szCs w:val="30"/>
          <w:bdr w:val="none" w:color="auto" w:sz="0" w:space="0"/>
          <w:shd w:val="clear" w:fill="FFFFFF"/>
        </w:rPr>
        <w:t>联系电话：010-67095821</w:t>
      </w:r>
    </w:p>
    <w:p w14:paraId="103D612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188" w:lineRule="atLeast"/>
        <w:ind w:left="0" w:right="0" w:firstLine="420"/>
        <w:jc w:val="both"/>
        <w:rPr>
          <w:rFonts w:hint="eastAsia" w:ascii="仿宋_GB2312" w:hAnsi="仿宋_GB2312" w:eastAsia="仿宋_GB2312" w:cs="仿宋_GB2312"/>
          <w:i w:val="0"/>
          <w:iCs w:val="0"/>
          <w:caps w:val="0"/>
          <w:color w:val="000000"/>
          <w:spacing w:val="0"/>
          <w:sz w:val="30"/>
          <w:szCs w:val="30"/>
        </w:rPr>
      </w:pPr>
      <w:r>
        <w:rPr>
          <w:rFonts w:hint="eastAsia" w:ascii="仿宋_GB2312" w:hAnsi="仿宋_GB2312" w:eastAsia="仿宋_GB2312" w:cs="仿宋_GB2312"/>
          <w:i w:val="0"/>
          <w:iCs w:val="0"/>
          <w:caps w:val="0"/>
          <w:color w:val="000000"/>
          <w:spacing w:val="0"/>
          <w:sz w:val="30"/>
          <w:szCs w:val="30"/>
          <w:bdr w:val="none" w:color="auto" w:sz="0" w:space="0"/>
          <w:shd w:val="clear" w:fill="FFFFFF"/>
        </w:rPr>
        <w:t>邮编：100050</w:t>
      </w:r>
    </w:p>
    <w:p w14:paraId="5E3FD10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5" w:afterAutospacing="0" w:line="188" w:lineRule="atLeast"/>
        <w:ind w:left="0" w:right="0" w:firstLine="420"/>
        <w:jc w:val="both"/>
        <w:rPr>
          <w:rFonts w:hint="eastAsia" w:ascii="仿宋_GB2312" w:hAnsi="仿宋_GB2312" w:eastAsia="仿宋_GB2312" w:cs="仿宋_GB2312"/>
          <w:sz w:val="32"/>
          <w:szCs w:val="32"/>
        </w:rPr>
      </w:pPr>
      <w:r>
        <w:rPr>
          <w:rFonts w:hint="eastAsia" w:ascii="仿宋_GB2312" w:hAnsi="仿宋_GB2312" w:eastAsia="仿宋_GB2312" w:cs="仿宋_GB2312"/>
          <w:i w:val="0"/>
          <w:iCs w:val="0"/>
          <w:caps w:val="0"/>
          <w:color w:val="000000"/>
          <w:spacing w:val="0"/>
          <w:sz w:val="30"/>
          <w:szCs w:val="30"/>
          <w:bdr w:val="none" w:color="auto" w:sz="0" w:space="0"/>
          <w:shd w:val="clear" w:fill="FFFFFF"/>
        </w:rPr>
        <w:t>邮箱：kjpjb@cpa.org.cn</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琥珀">
    <w:panose1 w:val="02010800040101010101"/>
    <w:charset w:val="86"/>
    <w:family w:val="auto"/>
    <w:pitch w:val="default"/>
    <w:sig w:usb0="00000001" w:usb1="080F0000" w:usb2="00000000" w:usb3="00000000" w:csb0="00040000" w:csb1="00000000"/>
  </w:font>
  <w:font w:name="华光超粗黑_CNKI">
    <w:panose1 w:val="02000500000000000000"/>
    <w:charset w:val="86"/>
    <w:family w:val="auto"/>
    <w:pitch w:val="default"/>
    <w:sig w:usb0="A00002BF" w:usb1="18CF7CFA" w:usb2="00000016" w:usb3="00000000" w:csb0="0004000F" w:csb1="00000000"/>
  </w:font>
  <w:font w:name="华光行草_CNKI">
    <w:panose1 w:val="02000500000000000000"/>
    <w:charset w:val="86"/>
    <w:family w:val="auto"/>
    <w:pitch w:val="default"/>
    <w:sig w:usb0="A00002BF" w:usb1="38CF7CFA" w:usb2="00000016" w:usb3="00000000" w:csb0="0004000F" w:csb1="00000000"/>
  </w:font>
  <w:font w:name="华光粗圆_CNKI">
    <w:panose1 w:val="02000500000000000000"/>
    <w:charset w:val="86"/>
    <w:family w:val="auto"/>
    <w:pitch w:val="default"/>
    <w:sig w:usb0="A00002BF" w:usb1="38CF7CFA" w:usb2="00000016" w:usb3="00000000" w:csb0="0004000F" w:csb1="00000000"/>
  </w:font>
  <w:font w:name="华光楷体一_CNKI">
    <w:panose1 w:val="02000500000000000000"/>
    <w:charset w:val="86"/>
    <w:family w:val="auto"/>
    <w:pitch w:val="default"/>
    <w:sig w:usb0="800002BF" w:usb1="38CF7CFA" w:usb2="00000016" w:usb3="00000000" w:csb0="0004000F" w:csb1="00000000"/>
  </w:font>
  <w:font w:name="华光文韵宋_CNKI">
    <w:panose1 w:val="02000500000000000000"/>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幼圆">
    <w:panose1 w:val="02010509060101010101"/>
    <w:charset w:val="86"/>
    <w:family w:val="auto"/>
    <w:pitch w:val="default"/>
    <w:sig w:usb0="00000001" w:usb1="080E0000" w:usb2="00000000" w:usb3="00000000" w:csb0="00040000" w:csb1="00000000"/>
  </w:font>
  <w:font w:name="方正粗黑宋简体">
    <w:panose1 w:val="02000000000000000000"/>
    <w:charset w:val="86"/>
    <w:family w:val="auto"/>
    <w:pitch w:val="default"/>
    <w:sig w:usb0="A00002BF" w:usb1="184F6CFA" w:usb2="00000012" w:usb3="00000000" w:csb0="00040001" w:csb1="00000000"/>
  </w:font>
  <w:font w:name="方正姚体">
    <w:panose1 w:val="02010601030101010101"/>
    <w:charset w:val="86"/>
    <w:family w:val="auto"/>
    <w:pitch w:val="default"/>
    <w:sig w:usb0="00000003"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华光胖头鱼_CNKI">
    <w:panose1 w:val="02000500000000000000"/>
    <w:charset w:val="86"/>
    <w:family w:val="auto"/>
    <w:pitch w:val="default"/>
    <w:sig w:usb0="A00002BF" w:usb1="38CF7CFA" w:usb2="00000016" w:usb3="00000000" w:csb0="0004000F" w:csb1="00000000"/>
  </w:font>
  <w:font w:name="华光报宋_CNKI">
    <w:panose1 w:val="02000500000000000000"/>
    <w:charset w:val="86"/>
    <w:family w:val="auto"/>
    <w:pitch w:val="default"/>
    <w:sig w:usb0="A00002BF" w:usb1="38CF7CFA" w:usb2="00000016" w:usb3="00000000" w:csb0="0004000F" w:csb1="00000000"/>
  </w:font>
  <w:font w:name="华光书宋二_CNKI">
    <w:panose1 w:val="02000500000000000000"/>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5B248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6</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2025-02-12T04:13:06Z</dcterms:created>
  <dc:creator>l</dc:creator>
  <cp:lastModifiedBy>谢益</cp:lastModifiedBy>
  <dcterms:modified xsi:type="dcterms:W3CDTF">2025-02-12T04:19:38Z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eyJoZGlkIjoiZmUzOTNlNjgwYjE3ZjJiMDhlMjc2Yzc1MTIwOTQzYjQiLCJ1c2VySWQiOiI2MDY4MDY5NjcifQ==</vt:lpwstr>
  </property>
  <property fmtid="{D5CDD505-2E9C-101B-9397-08002B2CF9AE}" pid="4" name="ICV">
    <vt:lpwstr>6946AA059DB9426E8D097BE73A23F455_12</vt:lpwstr>
  </property>
</Properties>
</file>