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57FC12" w14:textId="51018CA3" w:rsidR="006D68C4" w:rsidRPr="006D68C4" w:rsidRDefault="006D68C4" w:rsidP="006D68C4">
      <w:pPr>
        <w:widowControl/>
        <w:adjustRightInd w:val="0"/>
        <w:snapToGrid w:val="0"/>
        <w:spacing w:line="560" w:lineRule="exact"/>
        <w:jc w:val="center"/>
        <w:rPr>
          <w:rFonts w:ascii="宋体" w:eastAsia="宋体" w:hAnsi="宋体" w:cs="宋体"/>
          <w:color w:val="3D3D3D"/>
          <w:kern w:val="0"/>
          <w:sz w:val="44"/>
          <w:szCs w:val="44"/>
        </w:rPr>
      </w:pPr>
      <w:r w:rsidRPr="006D68C4">
        <w:rPr>
          <w:rFonts w:ascii="宋体" w:eastAsia="宋体" w:hAnsi="宋体" w:cs="宋体" w:hint="eastAsia"/>
          <w:b/>
          <w:bCs/>
          <w:color w:val="3D3D3D"/>
          <w:kern w:val="0"/>
          <w:sz w:val="44"/>
          <w:szCs w:val="44"/>
        </w:rPr>
        <w:t>关于做好2019年度全省统计科研课题申报工作的通知</w:t>
      </w:r>
    </w:p>
    <w:p w14:paraId="62D32764" w14:textId="77777777" w:rsidR="006D68C4" w:rsidRDefault="006D68C4" w:rsidP="006D68C4">
      <w:pPr>
        <w:widowControl/>
        <w:adjustRightInd w:val="0"/>
        <w:snapToGrid w:val="0"/>
        <w:spacing w:line="560" w:lineRule="exact"/>
        <w:jc w:val="left"/>
        <w:rPr>
          <w:rFonts w:ascii="仿宋_GB2312" w:eastAsia="仿宋_GB2312" w:hAnsi="微软雅黑" w:cs="宋体"/>
          <w:color w:val="3D3D3D"/>
          <w:kern w:val="0"/>
          <w:sz w:val="32"/>
          <w:szCs w:val="32"/>
        </w:rPr>
      </w:pPr>
    </w:p>
    <w:p w14:paraId="296D0796" w14:textId="40644C62" w:rsidR="006D68C4" w:rsidRPr="006D68C4" w:rsidRDefault="006D68C4" w:rsidP="006D68C4">
      <w:pPr>
        <w:widowControl/>
        <w:adjustRightInd w:val="0"/>
        <w:snapToGrid w:val="0"/>
        <w:spacing w:line="560" w:lineRule="exact"/>
        <w:jc w:val="left"/>
        <w:rPr>
          <w:rFonts w:ascii="仿宋_GB2312" w:eastAsia="仿宋_GB2312" w:hAnsi="微软雅黑" w:cs="宋体"/>
          <w:color w:val="3D3D3D"/>
          <w:kern w:val="0"/>
          <w:sz w:val="32"/>
          <w:szCs w:val="32"/>
        </w:rPr>
      </w:pPr>
      <w:r w:rsidRPr="006D68C4">
        <w:rPr>
          <w:rFonts w:ascii="仿宋_GB2312" w:eastAsia="仿宋_GB2312" w:hAnsi="微软雅黑" w:cs="宋体" w:hint="eastAsia"/>
          <w:color w:val="3D3D3D"/>
          <w:kern w:val="0"/>
          <w:sz w:val="32"/>
          <w:szCs w:val="32"/>
        </w:rPr>
        <w:t>各部门、单位、院（系）：</w:t>
      </w:r>
    </w:p>
    <w:p w14:paraId="56C8DF68" w14:textId="2B29990D" w:rsidR="006D68C4" w:rsidRPr="006D68C4" w:rsidRDefault="006D68C4" w:rsidP="006D68C4">
      <w:pPr>
        <w:widowControl/>
        <w:adjustRightInd w:val="0"/>
        <w:snapToGrid w:val="0"/>
        <w:spacing w:line="560" w:lineRule="exact"/>
        <w:ind w:firstLine="480"/>
        <w:jc w:val="left"/>
        <w:rPr>
          <w:rFonts w:ascii="仿宋_GB2312" w:eastAsia="仿宋_GB2312" w:hAnsi="微软雅黑" w:cs="宋体"/>
          <w:color w:val="3D3D3D"/>
          <w:kern w:val="0"/>
          <w:sz w:val="32"/>
          <w:szCs w:val="32"/>
        </w:rPr>
      </w:pPr>
      <w:r w:rsidRPr="006D68C4">
        <w:rPr>
          <w:rFonts w:ascii="仿宋_GB2312" w:eastAsia="仿宋_GB2312" w:hAnsi="微软雅黑" w:cs="宋体" w:hint="eastAsia"/>
          <w:color w:val="3D3D3D"/>
          <w:kern w:val="0"/>
          <w:sz w:val="32"/>
          <w:szCs w:val="32"/>
        </w:rPr>
        <w:t>2019年度全省统计科研课题申报工作已经开始。为做好</w:t>
      </w:r>
      <w:r>
        <w:rPr>
          <w:rFonts w:ascii="仿宋_GB2312" w:eastAsia="仿宋_GB2312" w:hAnsi="微软雅黑" w:cs="宋体" w:hint="eastAsia"/>
          <w:color w:val="3D3D3D"/>
          <w:kern w:val="0"/>
          <w:sz w:val="32"/>
          <w:szCs w:val="32"/>
        </w:rPr>
        <w:t>此次</w:t>
      </w:r>
      <w:r w:rsidRPr="006D68C4">
        <w:rPr>
          <w:rFonts w:ascii="仿宋_GB2312" w:eastAsia="仿宋_GB2312" w:hAnsi="微软雅黑" w:cs="宋体" w:hint="eastAsia"/>
          <w:color w:val="3D3D3D"/>
          <w:kern w:val="0"/>
          <w:sz w:val="32"/>
          <w:szCs w:val="32"/>
        </w:rPr>
        <w:t>课题申报工作，现就有关事项通知如下。</w:t>
      </w:r>
    </w:p>
    <w:p w14:paraId="732F716B" w14:textId="77777777" w:rsidR="006D68C4" w:rsidRPr="006D68C4" w:rsidRDefault="006D68C4" w:rsidP="006D68C4">
      <w:pPr>
        <w:widowControl/>
        <w:adjustRightInd w:val="0"/>
        <w:snapToGrid w:val="0"/>
        <w:spacing w:line="560" w:lineRule="exact"/>
        <w:ind w:firstLine="480"/>
        <w:jc w:val="left"/>
        <w:rPr>
          <w:rFonts w:ascii="楷体" w:eastAsia="楷体" w:hAnsi="楷体" w:cs="宋体"/>
          <w:color w:val="3D3D3D"/>
          <w:kern w:val="0"/>
          <w:sz w:val="32"/>
          <w:szCs w:val="32"/>
        </w:rPr>
      </w:pPr>
      <w:r w:rsidRPr="006D68C4">
        <w:rPr>
          <w:rFonts w:ascii="楷体" w:eastAsia="楷体" w:hAnsi="楷体" w:cs="宋体" w:hint="eastAsia"/>
          <w:color w:val="3D3D3D"/>
          <w:kern w:val="0"/>
          <w:sz w:val="32"/>
          <w:szCs w:val="32"/>
        </w:rPr>
        <w:t>一、项目类别</w:t>
      </w:r>
    </w:p>
    <w:p w14:paraId="7E1F1180" w14:textId="77777777" w:rsidR="006D68C4" w:rsidRPr="006D68C4" w:rsidRDefault="006D68C4" w:rsidP="006D68C4">
      <w:pPr>
        <w:widowControl/>
        <w:adjustRightInd w:val="0"/>
        <w:snapToGrid w:val="0"/>
        <w:spacing w:line="560" w:lineRule="exact"/>
        <w:ind w:firstLine="480"/>
        <w:jc w:val="left"/>
        <w:rPr>
          <w:rFonts w:ascii="仿宋_GB2312" w:eastAsia="仿宋_GB2312" w:hAnsi="微软雅黑" w:cs="宋体"/>
          <w:color w:val="3D3D3D"/>
          <w:kern w:val="0"/>
          <w:sz w:val="32"/>
          <w:szCs w:val="32"/>
        </w:rPr>
      </w:pPr>
      <w:r w:rsidRPr="006D68C4">
        <w:rPr>
          <w:rFonts w:ascii="仿宋_GB2312" w:eastAsia="仿宋_GB2312" w:hAnsi="微软雅黑" w:cs="宋体" w:hint="eastAsia"/>
          <w:color w:val="3D3D3D"/>
          <w:kern w:val="0"/>
          <w:sz w:val="32"/>
          <w:szCs w:val="32"/>
        </w:rPr>
        <w:t>2019年度山东省统计科研课题</w:t>
      </w:r>
      <w:proofErr w:type="gramStart"/>
      <w:r w:rsidRPr="006D68C4">
        <w:rPr>
          <w:rFonts w:ascii="仿宋_GB2312" w:eastAsia="仿宋_GB2312" w:hAnsi="微软雅黑" w:cs="宋体" w:hint="eastAsia"/>
          <w:color w:val="3D3D3D"/>
          <w:kern w:val="0"/>
          <w:sz w:val="32"/>
          <w:szCs w:val="32"/>
        </w:rPr>
        <w:t>设重大</w:t>
      </w:r>
      <w:proofErr w:type="gramEnd"/>
      <w:r w:rsidRPr="006D68C4">
        <w:rPr>
          <w:rFonts w:ascii="仿宋_GB2312" w:eastAsia="仿宋_GB2312" w:hAnsi="微软雅黑" w:cs="宋体" w:hint="eastAsia"/>
          <w:color w:val="3D3D3D"/>
          <w:kern w:val="0"/>
          <w:sz w:val="32"/>
          <w:szCs w:val="32"/>
        </w:rPr>
        <w:t>项目和一般项目。重大项目为有经费资助项目，一般项目无经费资助。</w:t>
      </w:r>
    </w:p>
    <w:p w14:paraId="08EF509E" w14:textId="77777777" w:rsidR="006D68C4" w:rsidRPr="006D68C4" w:rsidRDefault="006D68C4" w:rsidP="006D68C4">
      <w:pPr>
        <w:widowControl/>
        <w:adjustRightInd w:val="0"/>
        <w:snapToGrid w:val="0"/>
        <w:spacing w:line="560" w:lineRule="exact"/>
        <w:ind w:firstLine="480"/>
        <w:jc w:val="left"/>
        <w:rPr>
          <w:rFonts w:ascii="楷体" w:eastAsia="楷体" w:hAnsi="楷体" w:cs="宋体"/>
          <w:color w:val="3D3D3D"/>
          <w:kern w:val="0"/>
          <w:sz w:val="32"/>
          <w:szCs w:val="32"/>
        </w:rPr>
      </w:pPr>
      <w:r w:rsidRPr="006D68C4">
        <w:rPr>
          <w:rFonts w:ascii="楷体" w:eastAsia="楷体" w:hAnsi="楷体" w:cs="宋体" w:hint="eastAsia"/>
          <w:color w:val="3D3D3D"/>
          <w:kern w:val="0"/>
          <w:sz w:val="32"/>
          <w:szCs w:val="32"/>
        </w:rPr>
        <w:t>二、申报指南</w:t>
      </w:r>
    </w:p>
    <w:p w14:paraId="5FF46D47" w14:textId="77777777" w:rsidR="006D68C4" w:rsidRPr="006D68C4" w:rsidRDefault="006D68C4" w:rsidP="006D68C4">
      <w:pPr>
        <w:widowControl/>
        <w:adjustRightInd w:val="0"/>
        <w:snapToGrid w:val="0"/>
        <w:spacing w:line="560" w:lineRule="exact"/>
        <w:ind w:firstLine="480"/>
        <w:jc w:val="left"/>
        <w:rPr>
          <w:rFonts w:ascii="仿宋_GB2312" w:eastAsia="仿宋_GB2312" w:hAnsi="微软雅黑" w:cs="宋体"/>
          <w:color w:val="3D3D3D"/>
          <w:kern w:val="0"/>
          <w:sz w:val="32"/>
          <w:szCs w:val="32"/>
        </w:rPr>
      </w:pPr>
      <w:r w:rsidRPr="006D68C4">
        <w:rPr>
          <w:rFonts w:ascii="仿宋_GB2312" w:eastAsia="仿宋_GB2312" w:hAnsi="微软雅黑" w:cs="宋体" w:hint="eastAsia"/>
          <w:color w:val="3D3D3D"/>
          <w:kern w:val="0"/>
          <w:sz w:val="32"/>
          <w:szCs w:val="32"/>
        </w:rPr>
        <w:t>紧紧围绕习近平总书记等中央领导同志关于统计工作的重要指示批示精神和党中央、国务院关于统计改革的重大决策部署，依据《课题研究指南》，申报研究与政府统计相关的重大理论和现实问题，着眼统计创新，突出实践应用，为提高统计能力、提高统计数据质量、提高统计公信力，发挥好科研支撑和创新引领作用。</w:t>
      </w:r>
    </w:p>
    <w:p w14:paraId="3F111941" w14:textId="77777777" w:rsidR="006D68C4" w:rsidRPr="006D68C4" w:rsidRDefault="006D68C4" w:rsidP="006D68C4">
      <w:pPr>
        <w:widowControl/>
        <w:adjustRightInd w:val="0"/>
        <w:snapToGrid w:val="0"/>
        <w:spacing w:line="560" w:lineRule="exact"/>
        <w:ind w:firstLine="480"/>
        <w:jc w:val="left"/>
        <w:rPr>
          <w:rFonts w:ascii="楷体" w:eastAsia="楷体" w:hAnsi="楷体" w:cs="宋体"/>
          <w:color w:val="3D3D3D"/>
          <w:kern w:val="0"/>
          <w:sz w:val="32"/>
          <w:szCs w:val="32"/>
        </w:rPr>
      </w:pPr>
      <w:r w:rsidRPr="006D68C4">
        <w:rPr>
          <w:rFonts w:ascii="楷体" w:eastAsia="楷体" w:hAnsi="楷体" w:cs="宋体" w:hint="eastAsia"/>
          <w:color w:val="3D3D3D"/>
          <w:kern w:val="0"/>
          <w:sz w:val="32"/>
          <w:szCs w:val="32"/>
        </w:rPr>
        <w:t>三、申报条件</w:t>
      </w:r>
    </w:p>
    <w:p w14:paraId="14E8DFBD" w14:textId="2AB26EA7" w:rsidR="00D84E80" w:rsidRDefault="00D84E80" w:rsidP="006D68C4">
      <w:pPr>
        <w:widowControl/>
        <w:adjustRightInd w:val="0"/>
        <w:snapToGrid w:val="0"/>
        <w:spacing w:line="560" w:lineRule="exact"/>
        <w:ind w:firstLine="480"/>
        <w:jc w:val="left"/>
        <w:rPr>
          <w:rFonts w:ascii="仿宋_GB2312" w:eastAsia="仿宋_GB2312" w:hAnsi="微软雅黑" w:cs="宋体"/>
          <w:color w:val="3D3D3D"/>
          <w:kern w:val="0"/>
          <w:sz w:val="32"/>
          <w:szCs w:val="32"/>
        </w:rPr>
      </w:pPr>
      <w:r>
        <w:rPr>
          <w:rFonts w:ascii="仿宋_GB2312" w:eastAsia="仿宋_GB2312" w:hAnsi="微软雅黑" w:cs="宋体" w:hint="eastAsia"/>
          <w:color w:val="3D3D3D"/>
          <w:kern w:val="0"/>
          <w:sz w:val="32"/>
          <w:szCs w:val="32"/>
        </w:rPr>
        <w:t>1、</w:t>
      </w:r>
      <w:r w:rsidRPr="00237BF7">
        <w:rPr>
          <w:rFonts w:ascii="仿宋_GB2312" w:eastAsia="仿宋_GB2312" w:hAnsi="仿宋" w:cs="宋体" w:hint="eastAsia"/>
          <w:kern w:val="0"/>
          <w:sz w:val="32"/>
          <w:szCs w:val="32"/>
        </w:rPr>
        <w:t>承担在</w:t>
      </w:r>
      <w:proofErr w:type="gramStart"/>
      <w:r w:rsidRPr="00237BF7">
        <w:rPr>
          <w:rFonts w:ascii="仿宋_GB2312" w:eastAsia="仿宋_GB2312" w:hAnsi="仿宋" w:cs="宋体" w:hint="eastAsia"/>
          <w:kern w:val="0"/>
          <w:sz w:val="32"/>
          <w:szCs w:val="32"/>
        </w:rPr>
        <w:t>研</w:t>
      </w:r>
      <w:proofErr w:type="gramEnd"/>
      <w:r w:rsidRPr="00237BF7">
        <w:rPr>
          <w:rFonts w:ascii="仿宋_GB2312" w:eastAsia="仿宋_GB2312" w:hAnsi="仿宋" w:cs="宋体" w:hint="eastAsia"/>
          <w:kern w:val="0"/>
          <w:sz w:val="32"/>
          <w:szCs w:val="32"/>
        </w:rPr>
        <w:t>厅局级及</w:t>
      </w:r>
      <w:r w:rsidRPr="00237BF7">
        <w:rPr>
          <w:rFonts w:ascii="仿宋_GB2312" w:eastAsia="仿宋_GB2312" w:hAnsi="仿宋" w:cs="宋体"/>
          <w:kern w:val="0"/>
          <w:sz w:val="32"/>
          <w:szCs w:val="32"/>
        </w:rPr>
        <w:t>以上</w:t>
      </w:r>
      <w:r w:rsidRPr="00237BF7">
        <w:rPr>
          <w:rFonts w:ascii="仿宋_GB2312" w:eastAsia="仿宋_GB2312" w:hAnsi="仿宋" w:cs="宋体" w:hint="eastAsia"/>
          <w:kern w:val="0"/>
          <w:sz w:val="32"/>
          <w:szCs w:val="32"/>
        </w:rPr>
        <w:t>人文社科类</w:t>
      </w:r>
      <w:bookmarkStart w:id="0" w:name="_GoBack"/>
      <w:r w:rsidRPr="00237BF7">
        <w:rPr>
          <w:rFonts w:ascii="仿宋_GB2312" w:eastAsia="仿宋_GB2312" w:hAnsi="仿宋" w:cs="宋体"/>
          <w:kern w:val="0"/>
          <w:sz w:val="32"/>
          <w:szCs w:val="32"/>
        </w:rPr>
        <w:t>和</w:t>
      </w:r>
      <w:r w:rsidRPr="00237BF7">
        <w:rPr>
          <w:rFonts w:ascii="仿宋_GB2312" w:eastAsia="仿宋_GB2312" w:hAnsi="仿宋" w:cs="宋体" w:hint="eastAsia"/>
          <w:kern w:val="0"/>
          <w:sz w:val="32"/>
          <w:szCs w:val="32"/>
        </w:rPr>
        <w:t>科技类</w:t>
      </w:r>
      <w:bookmarkEnd w:id="0"/>
      <w:r w:rsidRPr="00237BF7">
        <w:rPr>
          <w:rFonts w:ascii="仿宋_GB2312" w:eastAsia="仿宋_GB2312" w:hAnsi="仿宋" w:cs="宋体" w:hint="eastAsia"/>
          <w:kern w:val="0"/>
          <w:sz w:val="32"/>
          <w:szCs w:val="32"/>
        </w:rPr>
        <w:t>课题，类似或</w:t>
      </w:r>
      <w:proofErr w:type="gramStart"/>
      <w:r w:rsidRPr="00237BF7">
        <w:rPr>
          <w:rFonts w:ascii="仿宋_GB2312" w:eastAsia="仿宋_GB2312" w:hAnsi="仿宋" w:cs="宋体" w:hint="eastAsia"/>
          <w:kern w:val="0"/>
          <w:sz w:val="32"/>
          <w:szCs w:val="32"/>
        </w:rPr>
        <w:t>相同课题</w:t>
      </w:r>
      <w:proofErr w:type="gramEnd"/>
      <w:r w:rsidRPr="00237BF7">
        <w:rPr>
          <w:rFonts w:ascii="仿宋_GB2312" w:eastAsia="仿宋_GB2312" w:hAnsi="仿宋" w:cs="宋体" w:hint="eastAsia"/>
          <w:kern w:val="0"/>
          <w:sz w:val="32"/>
          <w:szCs w:val="32"/>
        </w:rPr>
        <w:t>已申报其他上级项目者，不能申报本课题。</w:t>
      </w:r>
    </w:p>
    <w:p w14:paraId="6F049BEF" w14:textId="77777777" w:rsidR="00D84E80" w:rsidRDefault="00D84E80" w:rsidP="006D68C4">
      <w:pPr>
        <w:widowControl/>
        <w:adjustRightInd w:val="0"/>
        <w:snapToGrid w:val="0"/>
        <w:spacing w:line="560" w:lineRule="exact"/>
        <w:ind w:firstLine="480"/>
        <w:jc w:val="left"/>
        <w:rPr>
          <w:rFonts w:ascii="仿宋_GB2312" w:eastAsia="仿宋_GB2312" w:hAnsi="微软雅黑" w:cs="宋体"/>
          <w:color w:val="3D3D3D"/>
          <w:kern w:val="0"/>
          <w:sz w:val="32"/>
          <w:szCs w:val="32"/>
        </w:rPr>
      </w:pPr>
      <w:r>
        <w:rPr>
          <w:rFonts w:ascii="仿宋_GB2312" w:eastAsia="仿宋_GB2312" w:hAnsi="微软雅黑" w:cs="宋体" w:hint="eastAsia"/>
          <w:color w:val="3D3D3D"/>
          <w:kern w:val="0"/>
          <w:sz w:val="32"/>
          <w:szCs w:val="32"/>
        </w:rPr>
        <w:t>2、</w:t>
      </w:r>
      <w:r w:rsidR="006D68C4" w:rsidRPr="006D68C4">
        <w:rPr>
          <w:rFonts w:ascii="仿宋_GB2312" w:eastAsia="仿宋_GB2312" w:hAnsi="微软雅黑" w:cs="宋体" w:hint="eastAsia"/>
          <w:color w:val="3D3D3D"/>
          <w:kern w:val="0"/>
          <w:sz w:val="32"/>
          <w:szCs w:val="32"/>
        </w:rPr>
        <w:t>课题负责人须具有副高级以上（含）专业技术职称，不具备副高级以上（含）专业技术职称的申请人需由两名具有副高级以上（含）专业技术职称的专家书面推荐。</w:t>
      </w:r>
    </w:p>
    <w:p w14:paraId="0E02B200" w14:textId="0AC01879" w:rsidR="006D68C4" w:rsidRPr="006D68C4" w:rsidRDefault="00D84E80" w:rsidP="006D68C4">
      <w:pPr>
        <w:widowControl/>
        <w:adjustRightInd w:val="0"/>
        <w:snapToGrid w:val="0"/>
        <w:spacing w:line="560" w:lineRule="exact"/>
        <w:ind w:firstLine="480"/>
        <w:jc w:val="left"/>
        <w:rPr>
          <w:rFonts w:ascii="仿宋_GB2312" w:eastAsia="仿宋_GB2312" w:hAnsi="微软雅黑" w:cs="宋体"/>
          <w:color w:val="3D3D3D"/>
          <w:kern w:val="0"/>
          <w:sz w:val="32"/>
          <w:szCs w:val="32"/>
        </w:rPr>
      </w:pPr>
      <w:r>
        <w:rPr>
          <w:rFonts w:ascii="仿宋_GB2312" w:eastAsia="仿宋_GB2312" w:hAnsi="微软雅黑" w:cs="宋体"/>
          <w:color w:val="3D3D3D"/>
          <w:kern w:val="0"/>
          <w:sz w:val="32"/>
          <w:szCs w:val="32"/>
        </w:rPr>
        <w:lastRenderedPageBreak/>
        <w:t>3</w:t>
      </w:r>
      <w:r>
        <w:rPr>
          <w:rFonts w:ascii="仿宋_GB2312" w:eastAsia="仿宋_GB2312" w:hAnsi="微软雅黑" w:cs="宋体" w:hint="eastAsia"/>
          <w:color w:val="3D3D3D"/>
          <w:kern w:val="0"/>
          <w:sz w:val="32"/>
          <w:szCs w:val="32"/>
        </w:rPr>
        <w:t>、</w:t>
      </w:r>
      <w:r w:rsidR="006D68C4" w:rsidRPr="006D68C4">
        <w:rPr>
          <w:rFonts w:ascii="仿宋_GB2312" w:eastAsia="仿宋_GB2312" w:hAnsi="微软雅黑" w:cs="宋体" w:hint="eastAsia"/>
          <w:color w:val="3D3D3D"/>
          <w:kern w:val="0"/>
          <w:sz w:val="32"/>
          <w:szCs w:val="32"/>
        </w:rPr>
        <w:t>每位课题负责人只能申报1项课题，且不能作为课题组成员参加其他课题的申报；同</w:t>
      </w:r>
      <w:proofErr w:type="gramStart"/>
      <w:r w:rsidR="006D68C4" w:rsidRPr="006D68C4">
        <w:rPr>
          <w:rFonts w:ascii="仿宋_GB2312" w:eastAsia="仿宋_GB2312" w:hAnsi="微软雅黑" w:cs="宋体" w:hint="eastAsia"/>
          <w:color w:val="3D3D3D"/>
          <w:kern w:val="0"/>
          <w:sz w:val="32"/>
          <w:szCs w:val="32"/>
        </w:rPr>
        <w:t>一人员</w:t>
      </w:r>
      <w:proofErr w:type="gramEnd"/>
      <w:r w:rsidR="006D68C4" w:rsidRPr="006D68C4">
        <w:rPr>
          <w:rFonts w:ascii="仿宋_GB2312" w:eastAsia="仿宋_GB2312" w:hAnsi="微软雅黑" w:cs="宋体" w:hint="eastAsia"/>
          <w:color w:val="3D3D3D"/>
          <w:kern w:val="0"/>
          <w:sz w:val="32"/>
          <w:szCs w:val="32"/>
        </w:rPr>
        <w:t>作为课题组成员最多只能参加2项课题的申报。</w:t>
      </w:r>
    </w:p>
    <w:p w14:paraId="1873663F" w14:textId="301A3F66" w:rsidR="006D68C4" w:rsidRPr="006D68C4" w:rsidRDefault="006D68C4" w:rsidP="006D68C4">
      <w:pPr>
        <w:widowControl/>
        <w:adjustRightInd w:val="0"/>
        <w:snapToGrid w:val="0"/>
        <w:spacing w:line="560" w:lineRule="exact"/>
        <w:ind w:firstLine="480"/>
        <w:jc w:val="left"/>
        <w:rPr>
          <w:rFonts w:ascii="楷体" w:eastAsia="楷体" w:hAnsi="楷体" w:cs="宋体"/>
          <w:color w:val="3D3D3D"/>
          <w:kern w:val="0"/>
          <w:sz w:val="32"/>
          <w:szCs w:val="32"/>
        </w:rPr>
      </w:pPr>
      <w:r w:rsidRPr="006D68C4">
        <w:rPr>
          <w:rFonts w:ascii="楷体" w:eastAsia="楷体" w:hAnsi="楷体" w:cs="宋体" w:hint="eastAsia"/>
          <w:color w:val="3D3D3D"/>
          <w:kern w:val="0"/>
          <w:sz w:val="32"/>
          <w:szCs w:val="32"/>
        </w:rPr>
        <w:t>四、</w:t>
      </w:r>
      <w:r>
        <w:rPr>
          <w:rFonts w:ascii="楷体" w:eastAsia="楷体" w:hAnsi="楷体" w:cs="宋体" w:hint="eastAsia"/>
          <w:color w:val="3D3D3D"/>
          <w:kern w:val="0"/>
          <w:sz w:val="32"/>
          <w:szCs w:val="32"/>
        </w:rPr>
        <w:t>申报</w:t>
      </w:r>
      <w:r w:rsidRPr="006D68C4">
        <w:rPr>
          <w:rFonts w:ascii="楷体" w:eastAsia="楷体" w:hAnsi="楷体" w:cs="宋体" w:hint="eastAsia"/>
          <w:color w:val="3D3D3D"/>
          <w:kern w:val="0"/>
          <w:sz w:val="32"/>
          <w:szCs w:val="32"/>
        </w:rPr>
        <w:t>方式</w:t>
      </w:r>
    </w:p>
    <w:p w14:paraId="1E2633DD" w14:textId="533977E6" w:rsidR="006D68C4" w:rsidRPr="006D68C4" w:rsidRDefault="006D68C4" w:rsidP="006D68C4">
      <w:pPr>
        <w:widowControl/>
        <w:adjustRightInd w:val="0"/>
        <w:snapToGrid w:val="0"/>
        <w:spacing w:line="560" w:lineRule="exact"/>
        <w:ind w:firstLine="480"/>
        <w:jc w:val="left"/>
        <w:rPr>
          <w:rFonts w:ascii="仿宋_GB2312" w:eastAsia="仿宋_GB2312" w:hAnsi="微软雅黑" w:cs="宋体"/>
          <w:color w:val="3D3D3D"/>
          <w:kern w:val="0"/>
          <w:sz w:val="32"/>
          <w:szCs w:val="32"/>
        </w:rPr>
      </w:pPr>
      <w:r w:rsidRPr="006D68C4">
        <w:rPr>
          <w:rFonts w:ascii="仿宋_GB2312" w:eastAsia="仿宋_GB2312" w:hAnsi="微软雅黑" w:cs="宋体" w:hint="eastAsia"/>
          <w:color w:val="3D3D3D"/>
          <w:kern w:val="0"/>
          <w:sz w:val="32"/>
          <w:szCs w:val="32"/>
        </w:rPr>
        <w:t>课题申请人要认真填写《山东省统计科研课题申报书》。所属申报单位应严格审核申报人资格和申请书内容。</w:t>
      </w:r>
    </w:p>
    <w:p w14:paraId="3AA068DF" w14:textId="77777777" w:rsidR="006D68C4" w:rsidRPr="006D68C4" w:rsidRDefault="006D68C4" w:rsidP="006D68C4">
      <w:pPr>
        <w:widowControl/>
        <w:adjustRightInd w:val="0"/>
        <w:snapToGrid w:val="0"/>
        <w:spacing w:line="560" w:lineRule="exact"/>
        <w:ind w:firstLine="480"/>
        <w:jc w:val="left"/>
        <w:rPr>
          <w:rFonts w:ascii="仿宋_GB2312" w:eastAsia="仿宋_GB2312" w:hAnsi="微软雅黑" w:cs="宋体"/>
          <w:color w:val="3D3D3D"/>
          <w:kern w:val="0"/>
          <w:sz w:val="32"/>
          <w:szCs w:val="32"/>
        </w:rPr>
      </w:pPr>
      <w:r w:rsidRPr="006D68C4">
        <w:rPr>
          <w:rFonts w:ascii="仿宋_GB2312" w:eastAsia="仿宋_GB2312" w:hAnsi="微软雅黑" w:cs="宋体" w:hint="eastAsia"/>
          <w:color w:val="3D3D3D"/>
          <w:kern w:val="0"/>
          <w:sz w:val="32"/>
          <w:szCs w:val="32"/>
        </w:rPr>
        <w:t>课题研究指南、申报书及汇总表详见附件，也可从“山东统计信息网”下载，网址：http://tjj.shandong.gov.cn/。</w:t>
      </w:r>
    </w:p>
    <w:p w14:paraId="36E406B5" w14:textId="356C8F99" w:rsidR="006D68C4" w:rsidRPr="006D68C4" w:rsidRDefault="006D68C4" w:rsidP="006D68C4">
      <w:pPr>
        <w:widowControl/>
        <w:adjustRightInd w:val="0"/>
        <w:snapToGrid w:val="0"/>
        <w:spacing w:line="560" w:lineRule="exact"/>
        <w:ind w:firstLine="480"/>
        <w:jc w:val="left"/>
        <w:rPr>
          <w:rFonts w:ascii="楷体" w:eastAsia="楷体" w:hAnsi="楷体" w:cs="宋体"/>
          <w:color w:val="3D3D3D"/>
          <w:kern w:val="0"/>
          <w:sz w:val="32"/>
          <w:szCs w:val="32"/>
        </w:rPr>
      </w:pPr>
      <w:r w:rsidRPr="006D68C4">
        <w:rPr>
          <w:rFonts w:ascii="楷体" w:eastAsia="楷体" w:hAnsi="楷体" w:cs="宋体" w:hint="eastAsia"/>
          <w:color w:val="3D3D3D"/>
          <w:kern w:val="0"/>
          <w:sz w:val="32"/>
          <w:szCs w:val="32"/>
        </w:rPr>
        <w:t>五、材料报送</w:t>
      </w:r>
    </w:p>
    <w:p w14:paraId="64E22378" w14:textId="1096C846" w:rsidR="006D68C4" w:rsidRPr="006D68C4" w:rsidRDefault="006D68C4" w:rsidP="006D68C4">
      <w:pPr>
        <w:widowControl/>
        <w:adjustRightInd w:val="0"/>
        <w:snapToGrid w:val="0"/>
        <w:spacing w:line="560" w:lineRule="exact"/>
        <w:ind w:firstLine="480"/>
        <w:jc w:val="left"/>
        <w:rPr>
          <w:rFonts w:ascii="仿宋_GB2312" w:eastAsia="仿宋_GB2312" w:hAnsi="微软雅黑" w:cs="宋体"/>
          <w:color w:val="3D3D3D"/>
          <w:kern w:val="0"/>
          <w:sz w:val="32"/>
          <w:szCs w:val="32"/>
        </w:rPr>
      </w:pPr>
      <w:r w:rsidRPr="006D68C4">
        <w:rPr>
          <w:rFonts w:ascii="仿宋_GB2312" w:eastAsia="仿宋_GB2312" w:hAnsi="微软雅黑" w:cs="宋体" w:hint="eastAsia"/>
          <w:color w:val="3D3D3D"/>
          <w:kern w:val="0"/>
          <w:sz w:val="32"/>
          <w:szCs w:val="32"/>
        </w:rPr>
        <w:t>各申报单位于10月28日前将申报书（一式三份）报送科研处，并将申报课题的汇总表发电子邮件至：</w:t>
      </w:r>
      <w:r w:rsidRPr="006D68C4">
        <w:rPr>
          <w:rFonts w:ascii="仿宋_GB2312" w:eastAsia="仿宋_GB2312" w:hAnsi="宋体" w:cs="仿宋_GB2312" w:hint="eastAsia"/>
          <w:kern w:val="0"/>
          <w:sz w:val="32"/>
          <w:szCs w:val="32"/>
        </w:rPr>
        <w:t>bmuskk@126.com</w:t>
      </w:r>
      <w:r w:rsidRPr="006D68C4">
        <w:rPr>
          <w:rFonts w:ascii="仿宋_GB2312" w:eastAsia="仿宋_GB2312" w:hAnsi="微软雅黑" w:cs="宋体" w:hint="eastAsia"/>
          <w:color w:val="3D3D3D"/>
          <w:kern w:val="0"/>
          <w:sz w:val="32"/>
          <w:szCs w:val="32"/>
        </w:rPr>
        <w:t>。</w:t>
      </w:r>
    </w:p>
    <w:p w14:paraId="5277AB01" w14:textId="73A76F5F" w:rsidR="006D68C4" w:rsidRPr="006D68C4" w:rsidRDefault="006D68C4" w:rsidP="006D68C4">
      <w:pPr>
        <w:widowControl/>
        <w:adjustRightInd w:val="0"/>
        <w:snapToGrid w:val="0"/>
        <w:spacing w:line="560" w:lineRule="exact"/>
        <w:ind w:firstLine="480"/>
        <w:jc w:val="left"/>
        <w:rPr>
          <w:rFonts w:ascii="仿宋_GB2312" w:eastAsia="仿宋_GB2312" w:hAnsi="微软雅黑" w:cs="宋体"/>
          <w:color w:val="3D3D3D"/>
          <w:kern w:val="0"/>
          <w:sz w:val="32"/>
          <w:szCs w:val="32"/>
        </w:rPr>
      </w:pPr>
      <w:r w:rsidRPr="006D68C4">
        <w:rPr>
          <w:rFonts w:ascii="仿宋_GB2312" w:eastAsia="仿宋_GB2312" w:hAnsi="微软雅黑" w:cs="宋体" w:hint="eastAsia"/>
          <w:color w:val="3D3D3D"/>
          <w:kern w:val="0"/>
          <w:sz w:val="32"/>
          <w:szCs w:val="32"/>
        </w:rPr>
        <w:t>联 系 人：林栋</w:t>
      </w:r>
    </w:p>
    <w:p w14:paraId="53E81B3B" w14:textId="5A0B9DEF" w:rsidR="006D68C4" w:rsidRPr="006D68C4" w:rsidRDefault="006D68C4" w:rsidP="006D68C4">
      <w:pPr>
        <w:widowControl/>
        <w:adjustRightInd w:val="0"/>
        <w:snapToGrid w:val="0"/>
        <w:spacing w:line="560" w:lineRule="exact"/>
        <w:ind w:firstLine="480"/>
        <w:jc w:val="left"/>
        <w:rPr>
          <w:rFonts w:ascii="仿宋_GB2312" w:eastAsia="仿宋_GB2312" w:hAnsi="微软雅黑" w:cs="宋体"/>
          <w:color w:val="3D3D3D"/>
          <w:kern w:val="0"/>
          <w:sz w:val="32"/>
          <w:szCs w:val="32"/>
        </w:rPr>
      </w:pPr>
      <w:r w:rsidRPr="006D68C4">
        <w:rPr>
          <w:rFonts w:ascii="仿宋_GB2312" w:eastAsia="仿宋_GB2312" w:hAnsi="微软雅黑" w:cs="宋体" w:hint="eastAsia"/>
          <w:color w:val="3D3D3D"/>
          <w:kern w:val="0"/>
          <w:sz w:val="32"/>
          <w:szCs w:val="32"/>
        </w:rPr>
        <w:t>联系电话：6913322,15275566961</w:t>
      </w:r>
    </w:p>
    <w:p w14:paraId="0D568480" w14:textId="77777777" w:rsidR="006D68C4" w:rsidRPr="006D68C4" w:rsidRDefault="006D68C4" w:rsidP="006D68C4">
      <w:pPr>
        <w:widowControl/>
        <w:adjustRightInd w:val="0"/>
        <w:snapToGrid w:val="0"/>
        <w:spacing w:line="560" w:lineRule="exact"/>
        <w:jc w:val="left"/>
        <w:rPr>
          <w:rFonts w:ascii="仿宋_GB2312" w:eastAsia="仿宋_GB2312" w:hAnsi="微软雅黑" w:cs="宋体"/>
          <w:color w:val="3D3D3D"/>
          <w:kern w:val="0"/>
          <w:sz w:val="32"/>
          <w:szCs w:val="32"/>
        </w:rPr>
      </w:pPr>
      <w:r w:rsidRPr="006D68C4">
        <w:rPr>
          <w:rFonts w:ascii="仿宋_GB2312" w:eastAsia="仿宋_GB2312" w:hAnsi="微软雅黑" w:cs="宋体" w:hint="eastAsia"/>
          <w:color w:val="3D3D3D"/>
          <w:kern w:val="0"/>
          <w:sz w:val="32"/>
          <w:szCs w:val="32"/>
        </w:rPr>
        <w:t> </w:t>
      </w:r>
    </w:p>
    <w:p w14:paraId="4B25DCDE" w14:textId="77777777" w:rsidR="006D68C4" w:rsidRPr="006D68C4" w:rsidRDefault="006D68C4" w:rsidP="006D68C4">
      <w:pPr>
        <w:widowControl/>
        <w:adjustRightInd w:val="0"/>
        <w:snapToGrid w:val="0"/>
        <w:spacing w:line="560" w:lineRule="exact"/>
        <w:ind w:firstLine="480"/>
        <w:jc w:val="left"/>
        <w:rPr>
          <w:rFonts w:ascii="仿宋_GB2312" w:eastAsia="仿宋_GB2312" w:hAnsi="微软雅黑" w:cs="宋体"/>
          <w:color w:val="3D3D3D"/>
          <w:kern w:val="0"/>
          <w:sz w:val="32"/>
          <w:szCs w:val="32"/>
        </w:rPr>
      </w:pPr>
      <w:r w:rsidRPr="006D68C4">
        <w:rPr>
          <w:rFonts w:ascii="仿宋_GB2312" w:eastAsia="仿宋_GB2312" w:hAnsi="微软雅黑" w:cs="宋体" w:hint="eastAsia"/>
          <w:color w:val="3D3D3D"/>
          <w:kern w:val="0"/>
          <w:sz w:val="32"/>
          <w:szCs w:val="32"/>
        </w:rPr>
        <w:t>附件：1．</w:t>
      </w:r>
      <w:hyperlink r:id="rId6" w:history="1">
        <w:r w:rsidRPr="006D68C4">
          <w:rPr>
            <w:rFonts w:ascii="仿宋_GB2312" w:eastAsia="仿宋_GB2312" w:hAnsi="微软雅黑" w:cs="宋体" w:hint="eastAsia"/>
            <w:color w:val="333333"/>
            <w:kern w:val="0"/>
            <w:sz w:val="32"/>
            <w:szCs w:val="32"/>
          </w:rPr>
          <w:t>山东省统计科研课题管理办法(2019年修订）.docx</w:t>
        </w:r>
      </w:hyperlink>
    </w:p>
    <w:p w14:paraId="06971D99" w14:textId="77777777" w:rsidR="006D68C4" w:rsidRPr="006D68C4" w:rsidRDefault="006D68C4" w:rsidP="006D68C4">
      <w:pPr>
        <w:widowControl/>
        <w:adjustRightInd w:val="0"/>
        <w:snapToGrid w:val="0"/>
        <w:spacing w:line="560" w:lineRule="exact"/>
        <w:ind w:firstLine="480"/>
        <w:jc w:val="left"/>
        <w:rPr>
          <w:rFonts w:ascii="仿宋_GB2312" w:eastAsia="仿宋_GB2312" w:hAnsi="微软雅黑" w:cs="宋体"/>
          <w:color w:val="3D3D3D"/>
          <w:kern w:val="0"/>
          <w:sz w:val="32"/>
          <w:szCs w:val="32"/>
        </w:rPr>
      </w:pPr>
      <w:r w:rsidRPr="006D68C4">
        <w:rPr>
          <w:rFonts w:ascii="仿宋_GB2312" w:eastAsia="仿宋_GB2312" w:hAnsi="微软雅黑" w:cs="宋体" w:hint="eastAsia"/>
          <w:color w:val="3D3D3D"/>
          <w:kern w:val="0"/>
          <w:sz w:val="32"/>
          <w:szCs w:val="32"/>
        </w:rPr>
        <w:t>           </w:t>
      </w:r>
      <w:r w:rsidRPr="006D68C4">
        <w:rPr>
          <w:rFonts w:ascii="仿宋_GB2312" w:eastAsia="仿宋_GB2312" w:hAnsi="微软雅黑" w:cs="宋体" w:hint="eastAsia"/>
          <w:color w:val="3D3D3D"/>
          <w:kern w:val="0"/>
          <w:sz w:val="32"/>
          <w:szCs w:val="32"/>
        </w:rPr>
        <w:t xml:space="preserve"> 2．</w:t>
      </w:r>
      <w:hyperlink r:id="rId7" w:history="1">
        <w:r w:rsidRPr="006D68C4">
          <w:rPr>
            <w:rFonts w:ascii="仿宋_GB2312" w:eastAsia="仿宋_GB2312" w:hAnsi="微软雅黑" w:cs="宋体" w:hint="eastAsia"/>
            <w:color w:val="333333"/>
            <w:kern w:val="0"/>
            <w:sz w:val="32"/>
            <w:szCs w:val="32"/>
          </w:rPr>
          <w:t>2019年度《课题研究指南》.docx</w:t>
        </w:r>
      </w:hyperlink>
    </w:p>
    <w:p w14:paraId="6E572E1A" w14:textId="77777777" w:rsidR="006D68C4" w:rsidRPr="006D68C4" w:rsidRDefault="006D68C4" w:rsidP="006D68C4">
      <w:pPr>
        <w:widowControl/>
        <w:adjustRightInd w:val="0"/>
        <w:snapToGrid w:val="0"/>
        <w:spacing w:line="560" w:lineRule="exact"/>
        <w:ind w:firstLine="480"/>
        <w:jc w:val="left"/>
        <w:rPr>
          <w:rFonts w:ascii="仿宋_GB2312" w:eastAsia="仿宋_GB2312" w:hAnsi="微软雅黑" w:cs="宋体"/>
          <w:color w:val="3D3D3D"/>
          <w:kern w:val="0"/>
          <w:sz w:val="32"/>
          <w:szCs w:val="32"/>
        </w:rPr>
      </w:pPr>
      <w:r w:rsidRPr="006D68C4">
        <w:rPr>
          <w:rFonts w:ascii="仿宋_GB2312" w:eastAsia="仿宋_GB2312" w:hAnsi="微软雅黑" w:cs="宋体" w:hint="eastAsia"/>
          <w:color w:val="3D3D3D"/>
          <w:kern w:val="0"/>
          <w:sz w:val="32"/>
          <w:szCs w:val="32"/>
        </w:rPr>
        <w:t>           </w:t>
      </w:r>
      <w:r w:rsidRPr="006D68C4">
        <w:rPr>
          <w:rFonts w:ascii="仿宋_GB2312" w:eastAsia="仿宋_GB2312" w:hAnsi="微软雅黑" w:cs="宋体" w:hint="eastAsia"/>
          <w:color w:val="3D3D3D"/>
          <w:kern w:val="0"/>
          <w:sz w:val="32"/>
          <w:szCs w:val="32"/>
        </w:rPr>
        <w:t xml:space="preserve"> 3．</w:t>
      </w:r>
      <w:hyperlink r:id="rId8" w:history="1">
        <w:r w:rsidRPr="006D68C4">
          <w:rPr>
            <w:rFonts w:ascii="仿宋_GB2312" w:eastAsia="仿宋_GB2312" w:hAnsi="微软雅黑" w:cs="宋体" w:hint="eastAsia"/>
            <w:color w:val="333333"/>
            <w:kern w:val="0"/>
            <w:sz w:val="32"/>
            <w:szCs w:val="32"/>
          </w:rPr>
          <w:t>山东省统计科研课题申报书.doc</w:t>
        </w:r>
      </w:hyperlink>
    </w:p>
    <w:p w14:paraId="21908C24" w14:textId="77777777" w:rsidR="006D68C4" w:rsidRPr="006D68C4" w:rsidRDefault="006D68C4" w:rsidP="006D68C4">
      <w:pPr>
        <w:widowControl/>
        <w:adjustRightInd w:val="0"/>
        <w:snapToGrid w:val="0"/>
        <w:spacing w:line="560" w:lineRule="exact"/>
        <w:ind w:firstLine="480"/>
        <w:jc w:val="left"/>
        <w:rPr>
          <w:rFonts w:ascii="仿宋_GB2312" w:eastAsia="仿宋_GB2312" w:hAnsi="微软雅黑" w:cs="宋体"/>
          <w:color w:val="3D3D3D"/>
          <w:kern w:val="0"/>
          <w:sz w:val="32"/>
          <w:szCs w:val="32"/>
        </w:rPr>
      </w:pPr>
      <w:r w:rsidRPr="006D68C4">
        <w:rPr>
          <w:rFonts w:ascii="仿宋_GB2312" w:eastAsia="仿宋_GB2312" w:hAnsi="微软雅黑" w:cs="宋体" w:hint="eastAsia"/>
          <w:color w:val="3D3D3D"/>
          <w:kern w:val="0"/>
          <w:sz w:val="32"/>
          <w:szCs w:val="32"/>
        </w:rPr>
        <w:t>           </w:t>
      </w:r>
      <w:r w:rsidRPr="006D68C4">
        <w:rPr>
          <w:rFonts w:ascii="仿宋_GB2312" w:eastAsia="仿宋_GB2312" w:hAnsi="微软雅黑" w:cs="宋体" w:hint="eastAsia"/>
          <w:color w:val="3D3D3D"/>
          <w:kern w:val="0"/>
          <w:sz w:val="32"/>
          <w:szCs w:val="32"/>
        </w:rPr>
        <w:t xml:space="preserve"> 4.</w:t>
      </w:r>
      <w:r w:rsidRPr="006D68C4">
        <w:rPr>
          <w:rFonts w:ascii="仿宋_GB2312" w:eastAsia="仿宋_GB2312" w:hAnsi="微软雅黑" w:cs="宋体" w:hint="eastAsia"/>
          <w:color w:val="3D3D3D"/>
          <w:kern w:val="0"/>
          <w:sz w:val="32"/>
          <w:szCs w:val="32"/>
        </w:rPr>
        <w:t> </w:t>
      </w:r>
      <w:r w:rsidRPr="006D68C4">
        <w:rPr>
          <w:rFonts w:ascii="仿宋_GB2312" w:eastAsia="仿宋_GB2312" w:hAnsi="微软雅黑" w:cs="宋体" w:hint="eastAsia"/>
          <w:color w:val="3D3D3D"/>
          <w:kern w:val="0"/>
          <w:sz w:val="32"/>
          <w:szCs w:val="32"/>
        </w:rPr>
        <w:t xml:space="preserve"> </w:t>
      </w:r>
      <w:hyperlink r:id="rId9" w:history="1">
        <w:r w:rsidRPr="006D68C4">
          <w:rPr>
            <w:rFonts w:ascii="仿宋_GB2312" w:eastAsia="仿宋_GB2312" w:hAnsi="微软雅黑" w:cs="宋体" w:hint="eastAsia"/>
            <w:color w:val="333333"/>
            <w:kern w:val="0"/>
            <w:sz w:val="32"/>
            <w:szCs w:val="32"/>
          </w:rPr>
          <w:t>申报课题汇总表.xls</w:t>
        </w:r>
      </w:hyperlink>
    </w:p>
    <w:p w14:paraId="415CFBBF" w14:textId="77777777" w:rsidR="006D68C4" w:rsidRPr="006D68C4" w:rsidRDefault="006D68C4" w:rsidP="006D68C4">
      <w:pPr>
        <w:widowControl/>
        <w:adjustRightInd w:val="0"/>
        <w:snapToGrid w:val="0"/>
        <w:spacing w:line="560" w:lineRule="exact"/>
        <w:jc w:val="left"/>
        <w:rPr>
          <w:rFonts w:ascii="仿宋_GB2312" w:eastAsia="仿宋_GB2312" w:hAnsi="微软雅黑" w:cs="宋体"/>
          <w:color w:val="3D3D3D"/>
          <w:kern w:val="0"/>
          <w:sz w:val="32"/>
          <w:szCs w:val="32"/>
        </w:rPr>
      </w:pPr>
      <w:r w:rsidRPr="006D68C4">
        <w:rPr>
          <w:rFonts w:ascii="仿宋_GB2312" w:eastAsia="仿宋_GB2312" w:hAnsi="微软雅黑" w:cs="宋体" w:hint="eastAsia"/>
          <w:color w:val="3D3D3D"/>
          <w:kern w:val="0"/>
          <w:sz w:val="32"/>
          <w:szCs w:val="32"/>
        </w:rPr>
        <w:t> </w:t>
      </w:r>
    </w:p>
    <w:p w14:paraId="2732B0D8" w14:textId="21DA471C" w:rsidR="006D68C4" w:rsidRPr="006D68C4" w:rsidRDefault="006D68C4" w:rsidP="00CD5783">
      <w:pPr>
        <w:widowControl/>
        <w:adjustRightInd w:val="0"/>
        <w:snapToGrid w:val="0"/>
        <w:spacing w:line="560" w:lineRule="exact"/>
        <w:ind w:right="530" w:firstLine="480"/>
        <w:jc w:val="right"/>
        <w:rPr>
          <w:rFonts w:ascii="仿宋_GB2312" w:eastAsia="仿宋_GB2312" w:hAnsi="微软雅黑" w:cs="宋体"/>
          <w:color w:val="3D3D3D"/>
          <w:kern w:val="0"/>
          <w:sz w:val="32"/>
          <w:szCs w:val="32"/>
        </w:rPr>
      </w:pPr>
      <w:r w:rsidRPr="006D68C4">
        <w:rPr>
          <w:rFonts w:ascii="仿宋_GB2312" w:eastAsia="仿宋_GB2312" w:hAnsi="微软雅黑" w:cs="宋体" w:hint="eastAsia"/>
          <w:color w:val="3D3D3D"/>
          <w:kern w:val="0"/>
          <w:sz w:val="32"/>
          <w:szCs w:val="32"/>
        </w:rPr>
        <w:t>科研处</w:t>
      </w:r>
      <w:r w:rsidRPr="006D68C4">
        <w:rPr>
          <w:rFonts w:ascii="仿宋_GB2312" w:eastAsia="仿宋_GB2312" w:hAnsi="微软雅黑" w:cs="宋体" w:hint="eastAsia"/>
          <w:color w:val="3D3D3D"/>
          <w:kern w:val="0"/>
          <w:sz w:val="32"/>
          <w:szCs w:val="32"/>
        </w:rPr>
        <w:t>  </w:t>
      </w:r>
    </w:p>
    <w:p w14:paraId="500151FF" w14:textId="64E1A997" w:rsidR="00424BB8" w:rsidRPr="006D68C4" w:rsidRDefault="006D68C4" w:rsidP="006D68C4">
      <w:pPr>
        <w:adjustRightInd w:val="0"/>
        <w:snapToGrid w:val="0"/>
        <w:spacing w:line="560" w:lineRule="exact"/>
        <w:jc w:val="right"/>
        <w:rPr>
          <w:rFonts w:ascii="仿宋_GB2312" w:eastAsia="仿宋_GB2312"/>
          <w:sz w:val="32"/>
          <w:szCs w:val="32"/>
        </w:rPr>
      </w:pPr>
      <w:r w:rsidRPr="006D68C4">
        <w:rPr>
          <w:rFonts w:ascii="仿宋_GB2312" w:eastAsia="仿宋_GB2312" w:hAnsi="宋体" w:cs="宋体" w:hint="eastAsia"/>
          <w:color w:val="3D3D3D"/>
          <w:kern w:val="0"/>
          <w:sz w:val="32"/>
          <w:szCs w:val="32"/>
        </w:rPr>
        <w:lastRenderedPageBreak/>
        <w:t>2019年10月08日</w:t>
      </w:r>
    </w:p>
    <w:sectPr w:rsidR="00424BB8" w:rsidRPr="006D68C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502B73" w14:textId="77777777" w:rsidR="006D68C4" w:rsidRDefault="006D68C4" w:rsidP="006D68C4">
      <w:r>
        <w:separator/>
      </w:r>
    </w:p>
  </w:endnote>
  <w:endnote w:type="continuationSeparator" w:id="0">
    <w:p w14:paraId="5D20318C" w14:textId="77777777" w:rsidR="006D68C4" w:rsidRDefault="006D68C4" w:rsidP="006D6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19C378" w14:textId="77777777" w:rsidR="006D68C4" w:rsidRDefault="006D68C4" w:rsidP="006D68C4">
      <w:r>
        <w:separator/>
      </w:r>
    </w:p>
  </w:footnote>
  <w:footnote w:type="continuationSeparator" w:id="0">
    <w:p w14:paraId="47DF2258" w14:textId="77777777" w:rsidR="006D68C4" w:rsidRDefault="006D68C4" w:rsidP="006D68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D0B"/>
    <w:rsid w:val="00346AF6"/>
    <w:rsid w:val="00424BB8"/>
    <w:rsid w:val="00512894"/>
    <w:rsid w:val="006073A5"/>
    <w:rsid w:val="0062730E"/>
    <w:rsid w:val="0069423C"/>
    <w:rsid w:val="006D68C4"/>
    <w:rsid w:val="008B5358"/>
    <w:rsid w:val="00B24D0B"/>
    <w:rsid w:val="00BE5F80"/>
    <w:rsid w:val="00C77E74"/>
    <w:rsid w:val="00CC42CF"/>
    <w:rsid w:val="00CD5783"/>
    <w:rsid w:val="00D06B59"/>
    <w:rsid w:val="00D84E80"/>
    <w:rsid w:val="00E66AC7"/>
    <w:rsid w:val="00E879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B505D7"/>
  <w15:chartTrackingRefBased/>
  <w15:docId w15:val="{0877ECBF-F2BD-4B08-A4D1-8D6B4082A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D68C4"/>
    <w:rPr>
      <w:rFonts w:ascii="微软雅黑" w:eastAsia="微软雅黑" w:hAnsi="微软雅黑" w:hint="eastAsia"/>
      <w:strike w:val="0"/>
      <w:dstrike w:val="0"/>
      <w:color w:val="333333"/>
      <w:u w:val="none"/>
      <w:effect w:val="none"/>
      <w:shd w:val="clear" w:color="auto" w:fill="auto"/>
    </w:rPr>
  </w:style>
  <w:style w:type="character" w:styleId="a4">
    <w:name w:val="Strong"/>
    <w:basedOn w:val="a0"/>
    <w:uiPriority w:val="22"/>
    <w:qFormat/>
    <w:rsid w:val="006D68C4"/>
    <w:rPr>
      <w:b/>
      <w:bCs/>
    </w:rPr>
  </w:style>
  <w:style w:type="paragraph" w:styleId="a5">
    <w:name w:val="Normal (Web)"/>
    <w:basedOn w:val="a"/>
    <w:uiPriority w:val="99"/>
    <w:semiHidden/>
    <w:unhideWhenUsed/>
    <w:rsid w:val="006D68C4"/>
    <w:pPr>
      <w:widowControl/>
      <w:jc w:val="left"/>
    </w:pPr>
    <w:rPr>
      <w:rFonts w:ascii="微软雅黑" w:eastAsia="微软雅黑" w:hAnsi="微软雅黑" w:cs="宋体"/>
      <w:kern w:val="0"/>
      <w:sz w:val="24"/>
      <w:szCs w:val="24"/>
    </w:rPr>
  </w:style>
  <w:style w:type="paragraph" w:styleId="a6">
    <w:name w:val="header"/>
    <w:basedOn w:val="a"/>
    <w:link w:val="a7"/>
    <w:uiPriority w:val="99"/>
    <w:unhideWhenUsed/>
    <w:rsid w:val="006D68C4"/>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6D68C4"/>
    <w:rPr>
      <w:sz w:val="18"/>
      <w:szCs w:val="18"/>
    </w:rPr>
  </w:style>
  <w:style w:type="paragraph" w:styleId="a8">
    <w:name w:val="footer"/>
    <w:basedOn w:val="a"/>
    <w:link w:val="a9"/>
    <w:uiPriority w:val="99"/>
    <w:unhideWhenUsed/>
    <w:rsid w:val="006D68C4"/>
    <w:pPr>
      <w:tabs>
        <w:tab w:val="center" w:pos="4153"/>
        <w:tab w:val="right" w:pos="8306"/>
      </w:tabs>
      <w:snapToGrid w:val="0"/>
      <w:jc w:val="left"/>
    </w:pPr>
    <w:rPr>
      <w:sz w:val="18"/>
      <w:szCs w:val="18"/>
    </w:rPr>
  </w:style>
  <w:style w:type="character" w:customStyle="1" w:styleId="a9">
    <w:name w:val="页脚 字符"/>
    <w:basedOn w:val="a0"/>
    <w:link w:val="a8"/>
    <w:uiPriority w:val="99"/>
    <w:rsid w:val="006D68C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5876056">
      <w:bodyDiv w:val="1"/>
      <w:marLeft w:val="0"/>
      <w:marRight w:val="0"/>
      <w:marTop w:val="0"/>
      <w:marBottom w:val="0"/>
      <w:divBdr>
        <w:top w:val="none" w:sz="0" w:space="0" w:color="auto"/>
        <w:left w:val="none" w:sz="0" w:space="0" w:color="auto"/>
        <w:bottom w:val="none" w:sz="0" w:space="0" w:color="auto"/>
        <w:right w:val="none" w:sz="0" w:space="0" w:color="auto"/>
      </w:divBdr>
      <w:divsChild>
        <w:div w:id="1283802143">
          <w:marLeft w:val="0"/>
          <w:marRight w:val="0"/>
          <w:marTop w:val="0"/>
          <w:marBottom w:val="0"/>
          <w:divBdr>
            <w:top w:val="none" w:sz="0" w:space="0" w:color="auto"/>
            <w:left w:val="none" w:sz="0" w:space="0" w:color="auto"/>
            <w:bottom w:val="none" w:sz="0" w:space="0" w:color="auto"/>
            <w:right w:val="none" w:sz="0" w:space="0" w:color="auto"/>
          </w:divBdr>
          <w:divsChild>
            <w:div w:id="1353799531">
              <w:marLeft w:val="0"/>
              <w:marRight w:val="0"/>
              <w:marTop w:val="0"/>
              <w:marBottom w:val="0"/>
              <w:divBdr>
                <w:top w:val="none" w:sz="0" w:space="0" w:color="auto"/>
                <w:left w:val="none" w:sz="0" w:space="0" w:color="auto"/>
                <w:bottom w:val="none" w:sz="0" w:space="0" w:color="auto"/>
                <w:right w:val="none" w:sz="0" w:space="0" w:color="auto"/>
              </w:divBdr>
              <w:divsChild>
                <w:div w:id="2090419390">
                  <w:marLeft w:val="0"/>
                  <w:marRight w:val="0"/>
                  <w:marTop w:val="100"/>
                  <w:marBottom w:val="100"/>
                  <w:divBdr>
                    <w:top w:val="single" w:sz="6" w:space="0" w:color="CCCCCC"/>
                    <w:left w:val="single" w:sz="6" w:space="0" w:color="CCCCCC"/>
                    <w:bottom w:val="single" w:sz="6" w:space="15" w:color="CCCCCC"/>
                    <w:right w:val="single" w:sz="6" w:space="0" w:color="CCCCCC"/>
                  </w:divBdr>
                  <w:divsChild>
                    <w:div w:id="1827935163">
                      <w:marLeft w:val="0"/>
                      <w:marRight w:val="0"/>
                      <w:marTop w:val="0"/>
                      <w:marBottom w:val="0"/>
                      <w:divBdr>
                        <w:top w:val="none" w:sz="0" w:space="0" w:color="auto"/>
                        <w:left w:val="none" w:sz="0" w:space="0" w:color="auto"/>
                        <w:bottom w:val="none" w:sz="0" w:space="0" w:color="auto"/>
                        <w:right w:val="none" w:sz="0" w:space="0" w:color="auto"/>
                      </w:divBdr>
                      <w:divsChild>
                        <w:div w:id="35786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jj.shandong.gov.cn/module/download/downfile.jsp?classid=0&amp;filename=ece46293797743659f9fa56e105850ab.doc" TargetMode="External"/><Relationship Id="rId3" Type="http://schemas.openxmlformats.org/officeDocument/2006/relationships/webSettings" Target="webSettings.xml"/><Relationship Id="rId7" Type="http://schemas.openxmlformats.org/officeDocument/2006/relationships/hyperlink" Target="http://tjj.shandong.gov.cn/module/download/downfile.jsp?classid=0&amp;filename=2c73d6a66154464c8caec48cb68c246e.doc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jj.shandong.gov.cn/module/download/downfile.jsp?classid=0&amp;filename=4c481db024ab464c9ed8dda8b9de7f92.docx"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tjj.shandong.gov.cn/module/download/downfile.jsp?classid=0&amp;filename=9d6d876cf06a46c68ba0e0499cc12728.xl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205</Words>
  <Characters>1172</Characters>
  <Application>Microsoft Office Word</Application>
  <DocSecurity>0</DocSecurity>
  <Lines>9</Lines>
  <Paragraphs>2</Paragraphs>
  <ScaleCrop>false</ScaleCrop>
  <Company/>
  <LinksUpToDate>false</LinksUpToDate>
  <CharactersWithSpaces>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candy</dc:creator>
  <cp:keywords/>
  <dc:description/>
  <cp:lastModifiedBy>candy</cp:lastModifiedBy>
  <cp:revision>29</cp:revision>
  <dcterms:created xsi:type="dcterms:W3CDTF">2019-10-08T00:14:00Z</dcterms:created>
  <dcterms:modified xsi:type="dcterms:W3CDTF">2019-10-08T00:46:00Z</dcterms:modified>
</cp:coreProperties>
</file>