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EB" w:rsidRDefault="002035EB" w:rsidP="002035EB">
      <w:pPr>
        <w:spacing w:line="600" w:lineRule="exact"/>
        <w:jc w:val="center"/>
        <w:rPr>
          <w:rFonts w:ascii="方正小标宋简体" w:eastAsia="方正小标宋简体" w:hAnsi="方正小标宋_GBK" w:cs="方正小标宋_GBK" w:hint="eastAsia"/>
          <w:sz w:val="36"/>
          <w:szCs w:val="36"/>
        </w:rPr>
      </w:pPr>
      <w:r w:rsidRPr="002035EB">
        <w:rPr>
          <w:rFonts w:ascii="方正小标宋简体" w:eastAsia="方正小标宋简体" w:hAnsi="方正小标宋_GBK" w:cs="方正小标宋_GBK" w:hint="eastAsia"/>
          <w:sz w:val="36"/>
          <w:szCs w:val="36"/>
        </w:rPr>
        <w:t>关于做好山东省人民政府决策咨询研究</w:t>
      </w:r>
    </w:p>
    <w:p w:rsidR="009F5E5B" w:rsidRPr="002035EB" w:rsidRDefault="002035EB" w:rsidP="002035EB">
      <w:pPr>
        <w:spacing w:line="600" w:lineRule="exact"/>
        <w:jc w:val="center"/>
        <w:rPr>
          <w:rFonts w:ascii="方正小标宋简体" w:eastAsia="方正小标宋简体" w:hAnsi="方正小标宋_GBK" w:cs="方正小标宋_GBK" w:hint="eastAsia"/>
          <w:sz w:val="36"/>
          <w:szCs w:val="36"/>
        </w:rPr>
      </w:pPr>
      <w:r w:rsidRPr="002035EB">
        <w:rPr>
          <w:rFonts w:ascii="方正小标宋简体" w:eastAsia="方正小标宋简体" w:hAnsi="方正小标宋_GBK" w:cs="方正小标宋_GBK" w:hint="eastAsia"/>
          <w:sz w:val="36"/>
          <w:szCs w:val="36"/>
        </w:rPr>
        <w:t>重点课题申报工作的通知</w:t>
      </w:r>
    </w:p>
    <w:p w:rsidR="002035EB" w:rsidRPr="002035EB" w:rsidRDefault="002035EB" w:rsidP="002035EB">
      <w:pPr>
        <w:spacing w:line="600" w:lineRule="exact"/>
        <w:jc w:val="center"/>
        <w:rPr>
          <w:rFonts w:hint="eastAsia"/>
        </w:rPr>
      </w:pPr>
    </w:p>
    <w:p w:rsidR="002035EB" w:rsidRPr="00942CD6" w:rsidRDefault="002035EB" w:rsidP="00942CD6">
      <w:pPr>
        <w:spacing w:line="560" w:lineRule="exact"/>
        <w:jc w:val="left"/>
        <w:rPr>
          <w:rFonts w:ascii="仿宋_GB2312" w:eastAsia="仿宋_GB2312" w:hint="eastAsia"/>
          <w:sz w:val="30"/>
          <w:szCs w:val="30"/>
        </w:rPr>
      </w:pPr>
      <w:r w:rsidRPr="00942CD6">
        <w:rPr>
          <w:rFonts w:ascii="仿宋_GB2312" w:eastAsia="仿宋_GB2312" w:hint="eastAsia"/>
          <w:sz w:val="30"/>
          <w:szCs w:val="30"/>
        </w:rPr>
        <w:t>各有关部门、单位、院（系）：</w:t>
      </w:r>
    </w:p>
    <w:p w:rsidR="002035EB" w:rsidRPr="00942CD6" w:rsidRDefault="00D36FE7" w:rsidP="00942CD6">
      <w:pPr>
        <w:spacing w:line="560" w:lineRule="exact"/>
        <w:ind w:firstLine="600"/>
        <w:jc w:val="left"/>
        <w:rPr>
          <w:rFonts w:ascii="仿宋_GB2312" w:eastAsia="仿宋_GB2312" w:hint="eastAsia"/>
          <w:sz w:val="30"/>
          <w:szCs w:val="30"/>
        </w:rPr>
      </w:pPr>
      <w:r w:rsidRPr="00942CD6">
        <w:rPr>
          <w:rFonts w:ascii="仿宋_GB2312" w:eastAsia="仿宋_GB2312" w:hint="eastAsia"/>
          <w:sz w:val="30"/>
          <w:szCs w:val="30"/>
        </w:rPr>
        <w:t>按照《</w:t>
      </w:r>
      <w:r w:rsidRPr="00942CD6">
        <w:rPr>
          <w:rFonts w:ascii="仿宋_GB2312" w:eastAsia="仿宋_GB2312" w:hint="eastAsia"/>
          <w:sz w:val="30"/>
          <w:szCs w:val="30"/>
        </w:rPr>
        <w:t>山东省人民政府决策咨询研究重点课题招标公告</w:t>
      </w:r>
      <w:r w:rsidRPr="00942CD6">
        <w:rPr>
          <w:rFonts w:ascii="仿宋_GB2312" w:eastAsia="仿宋_GB2312" w:hint="eastAsia"/>
          <w:sz w:val="30"/>
          <w:szCs w:val="30"/>
        </w:rPr>
        <w:t>》的要求，现将</w:t>
      </w:r>
      <w:r w:rsidRPr="00942CD6">
        <w:rPr>
          <w:rFonts w:ascii="仿宋_GB2312" w:eastAsia="仿宋_GB2312" w:hint="eastAsia"/>
          <w:sz w:val="30"/>
          <w:szCs w:val="30"/>
        </w:rPr>
        <w:t>山东省人民政府决策咨询研究重点课题申报工作</w:t>
      </w:r>
      <w:r w:rsidRPr="00942CD6">
        <w:rPr>
          <w:rFonts w:ascii="仿宋_GB2312" w:eastAsia="仿宋_GB2312" w:hint="eastAsia"/>
          <w:sz w:val="30"/>
          <w:szCs w:val="30"/>
        </w:rPr>
        <w:t>有关事项通知如下：</w:t>
      </w:r>
    </w:p>
    <w:p w:rsidR="00D36FE7" w:rsidRPr="00942CD6" w:rsidRDefault="00942CD6" w:rsidP="00942CD6">
      <w:pPr>
        <w:spacing w:line="560" w:lineRule="exact"/>
        <w:ind w:firstLineChars="200" w:firstLine="600"/>
        <w:rPr>
          <w:rFonts w:ascii="黑体" w:eastAsia="黑体" w:hAnsi="黑体" w:cs="Times New Roman" w:hint="eastAsia"/>
          <w:sz w:val="30"/>
          <w:szCs w:val="30"/>
        </w:rPr>
      </w:pPr>
      <w:r w:rsidRPr="00942CD6">
        <w:rPr>
          <w:rFonts w:ascii="黑体" w:eastAsia="黑体" w:hAnsi="黑体" w:cs="Times New Roman" w:hint="eastAsia"/>
          <w:sz w:val="30"/>
          <w:szCs w:val="30"/>
        </w:rPr>
        <w:t>一、研究和选题</w:t>
      </w:r>
      <w:r w:rsidR="00A6691F" w:rsidRPr="00942CD6">
        <w:rPr>
          <w:rFonts w:ascii="黑体" w:eastAsia="黑体" w:hAnsi="黑体" w:cs="Times New Roman" w:hint="eastAsia"/>
          <w:sz w:val="30"/>
          <w:szCs w:val="30"/>
        </w:rPr>
        <w:t>要求</w:t>
      </w:r>
    </w:p>
    <w:p w:rsidR="00942CD6" w:rsidRPr="00942CD6" w:rsidRDefault="00942CD6" w:rsidP="00942CD6">
      <w:pPr>
        <w:spacing w:line="560" w:lineRule="exact"/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942CD6">
        <w:rPr>
          <w:rFonts w:ascii="仿宋_GB2312" w:eastAsia="仿宋_GB2312" w:hAnsi="Times New Roman" w:cs="Times New Roman" w:hint="eastAsia"/>
          <w:sz w:val="30"/>
          <w:szCs w:val="30"/>
        </w:rPr>
        <w:t>坚持以习近平新时代中国特色社会主义思想为指导，认真贯彻落实党的十九大精神，以研究解决重大现实问题为导向，开展战略研究、应用研究、对策研究，研究提出有创新、有价值、有深度的政策建议，形成具有理论性、前瞻性和可操作性的专题研究报告。</w:t>
      </w:r>
    </w:p>
    <w:p w:rsidR="00A6691F" w:rsidRPr="00942CD6" w:rsidRDefault="00A6691F" w:rsidP="00942CD6">
      <w:pPr>
        <w:spacing w:line="560" w:lineRule="exact"/>
        <w:ind w:firstLine="600"/>
        <w:jc w:val="left"/>
        <w:rPr>
          <w:rFonts w:ascii="仿宋_GB2312" w:eastAsia="仿宋_GB2312" w:hAnsi="Times New Roman" w:cs="Times New Roman" w:hint="eastAsia"/>
          <w:sz w:val="30"/>
          <w:szCs w:val="30"/>
        </w:rPr>
      </w:pPr>
      <w:r w:rsidRPr="00942CD6">
        <w:rPr>
          <w:rFonts w:ascii="仿宋_GB2312" w:eastAsia="仿宋_GB2312" w:hAnsi="Times New Roman" w:cs="Times New Roman" w:hint="eastAsia"/>
          <w:sz w:val="30"/>
          <w:szCs w:val="30"/>
        </w:rPr>
        <w:t>选题要面向全省改革发展稳定的重点领域、关键环节和迫切需要解决的问题组织开展研究，为省政府决策提供有理论支撑和应用价值的对策思路、政策建议。</w:t>
      </w:r>
      <w:r w:rsidR="00942CD6" w:rsidRPr="00942CD6">
        <w:rPr>
          <w:rFonts w:ascii="仿宋_GB2312" w:eastAsia="仿宋_GB2312" w:hAnsi="Times New Roman" w:cs="Times New Roman" w:hint="eastAsia"/>
          <w:sz w:val="30"/>
          <w:szCs w:val="30"/>
        </w:rPr>
        <w:t>具体选题参照招标公告中的选题目录。</w:t>
      </w:r>
    </w:p>
    <w:p w:rsidR="00942CD6" w:rsidRPr="00942CD6" w:rsidRDefault="00942CD6" w:rsidP="00942CD6">
      <w:pPr>
        <w:spacing w:line="560" w:lineRule="exact"/>
        <w:ind w:firstLineChars="200" w:firstLine="600"/>
        <w:rPr>
          <w:rFonts w:ascii="黑体" w:eastAsia="黑体" w:hAnsi="黑体" w:cs="Times New Roman" w:hint="eastAsia"/>
          <w:sz w:val="30"/>
          <w:szCs w:val="30"/>
        </w:rPr>
      </w:pPr>
      <w:r w:rsidRPr="00942CD6">
        <w:rPr>
          <w:rFonts w:ascii="黑体" w:eastAsia="黑体" w:hAnsi="黑体" w:cs="Times New Roman" w:hint="eastAsia"/>
          <w:sz w:val="30"/>
          <w:szCs w:val="30"/>
        </w:rPr>
        <w:t>二、申请人条件</w:t>
      </w:r>
    </w:p>
    <w:p w:rsidR="00942CD6" w:rsidRPr="00942CD6" w:rsidRDefault="00942CD6" w:rsidP="00942CD6">
      <w:pPr>
        <w:spacing w:line="560" w:lineRule="exact"/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942CD6">
        <w:rPr>
          <w:rFonts w:ascii="仿宋_GB2312" w:eastAsia="仿宋_GB2312" w:hAnsi="Times New Roman" w:cs="Times New Roman" w:hint="eastAsia"/>
          <w:sz w:val="30"/>
          <w:szCs w:val="30"/>
        </w:rPr>
        <w:t>（一）认真贯彻落</w:t>
      </w:r>
      <w:proofErr w:type="gramStart"/>
      <w:r w:rsidRPr="00942CD6">
        <w:rPr>
          <w:rFonts w:ascii="仿宋_GB2312" w:eastAsia="仿宋_GB2312" w:hAnsi="Times New Roman" w:cs="Times New Roman" w:hint="eastAsia"/>
          <w:sz w:val="30"/>
          <w:szCs w:val="30"/>
        </w:rPr>
        <w:t>实习近</w:t>
      </w:r>
      <w:proofErr w:type="gramEnd"/>
      <w:r w:rsidRPr="00942CD6">
        <w:rPr>
          <w:rFonts w:ascii="仿宋_GB2312" w:eastAsia="仿宋_GB2312" w:hAnsi="Times New Roman" w:cs="Times New Roman" w:hint="eastAsia"/>
          <w:sz w:val="30"/>
          <w:szCs w:val="30"/>
        </w:rPr>
        <w:t>平新时代中国特色社会主义思想，熟悉党和国家方针政策及山东省委、省政府重大决策部署；</w:t>
      </w:r>
    </w:p>
    <w:p w:rsidR="00942CD6" w:rsidRPr="00942CD6" w:rsidRDefault="00942CD6" w:rsidP="00942CD6">
      <w:pPr>
        <w:spacing w:line="560" w:lineRule="exact"/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942CD6">
        <w:rPr>
          <w:rFonts w:ascii="仿宋_GB2312" w:eastAsia="仿宋_GB2312" w:hAnsi="Times New Roman" w:cs="Times New Roman" w:hint="eastAsia"/>
          <w:sz w:val="30"/>
          <w:szCs w:val="30"/>
        </w:rPr>
        <w:t>（二）掌握国内外经济社会发展趋势，了解山东经济社会发展状况，熟悉课题涉及的相关领域；</w:t>
      </w:r>
    </w:p>
    <w:p w:rsidR="00942CD6" w:rsidRPr="00942CD6" w:rsidRDefault="00942CD6" w:rsidP="00942CD6">
      <w:pPr>
        <w:spacing w:line="560" w:lineRule="exact"/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942CD6">
        <w:rPr>
          <w:rFonts w:ascii="仿宋_GB2312" w:eastAsia="仿宋_GB2312" w:hAnsi="Times New Roman" w:cs="Times New Roman" w:hint="eastAsia"/>
          <w:sz w:val="30"/>
          <w:szCs w:val="30"/>
        </w:rPr>
        <w:t>（三）具备相应研究能力和研究工作必要条件；</w:t>
      </w:r>
    </w:p>
    <w:p w:rsidR="00942CD6" w:rsidRPr="00942CD6" w:rsidRDefault="00942CD6" w:rsidP="00942CD6">
      <w:pPr>
        <w:spacing w:line="560" w:lineRule="exact"/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942CD6">
        <w:rPr>
          <w:rFonts w:ascii="仿宋_GB2312" w:eastAsia="仿宋_GB2312" w:hAnsi="Times New Roman" w:cs="Times New Roman" w:hint="eastAsia"/>
          <w:sz w:val="30"/>
          <w:szCs w:val="30"/>
        </w:rPr>
        <w:t>（四）课题组负责人具有正高职称；</w:t>
      </w:r>
    </w:p>
    <w:p w:rsidR="00942CD6" w:rsidRPr="00942CD6" w:rsidRDefault="00942CD6" w:rsidP="00942CD6">
      <w:pPr>
        <w:spacing w:line="560" w:lineRule="exact"/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942CD6">
        <w:rPr>
          <w:rFonts w:ascii="仿宋_GB2312" w:eastAsia="仿宋_GB2312" w:hAnsi="Times New Roman" w:cs="Times New Roman" w:hint="eastAsia"/>
          <w:sz w:val="30"/>
          <w:szCs w:val="30"/>
        </w:rPr>
        <w:lastRenderedPageBreak/>
        <w:t>（五）课题组负责人每年度只能申报一个招标课题，并亲自组织开展实质性研究工作。</w:t>
      </w:r>
    </w:p>
    <w:p w:rsidR="00942CD6" w:rsidRPr="00942CD6" w:rsidRDefault="00942CD6" w:rsidP="00942CD6">
      <w:pPr>
        <w:spacing w:line="560" w:lineRule="exact"/>
        <w:ind w:firstLineChars="200" w:firstLine="600"/>
        <w:rPr>
          <w:rFonts w:ascii="黑体" w:eastAsia="黑体" w:hAnsi="黑体" w:cs="Times New Roman" w:hint="eastAsia"/>
          <w:sz w:val="30"/>
          <w:szCs w:val="30"/>
        </w:rPr>
      </w:pPr>
      <w:r w:rsidRPr="00942CD6">
        <w:rPr>
          <w:rFonts w:ascii="黑体" w:eastAsia="黑体" w:hAnsi="黑体" w:cs="Times New Roman" w:hint="eastAsia"/>
          <w:sz w:val="30"/>
          <w:szCs w:val="30"/>
        </w:rPr>
        <w:t>三、申报程序</w:t>
      </w:r>
    </w:p>
    <w:p w:rsidR="00942CD6" w:rsidRPr="00942CD6" w:rsidRDefault="00942CD6" w:rsidP="00942CD6">
      <w:pPr>
        <w:spacing w:line="560" w:lineRule="exact"/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942CD6">
        <w:rPr>
          <w:rFonts w:ascii="仿宋_GB2312" w:eastAsia="仿宋_GB2312" w:hAnsi="Times New Roman" w:cs="Times New Roman" w:hint="eastAsia"/>
          <w:sz w:val="30"/>
          <w:szCs w:val="30"/>
        </w:rPr>
        <w:t>（一）</w:t>
      </w:r>
      <w:r w:rsidR="0085205B">
        <w:rPr>
          <w:rFonts w:ascii="仿宋_GB2312" w:eastAsia="仿宋_GB2312" w:hAnsi="Times New Roman" w:cs="Times New Roman" w:hint="eastAsia"/>
          <w:sz w:val="30"/>
          <w:szCs w:val="30"/>
        </w:rPr>
        <w:t>申报时间：校内申报时间截止到</w:t>
      </w:r>
      <w:r w:rsidRPr="00942CD6">
        <w:rPr>
          <w:rFonts w:ascii="仿宋_GB2312" w:eastAsia="仿宋_GB2312" w:hAnsi="Times New Roman" w:cs="Times New Roman" w:hint="eastAsia"/>
          <w:sz w:val="30"/>
          <w:szCs w:val="30"/>
        </w:rPr>
        <w:t>7月11日，逾期不予受理。</w:t>
      </w:r>
    </w:p>
    <w:p w:rsidR="00942CD6" w:rsidRPr="00942CD6" w:rsidRDefault="00942CD6" w:rsidP="00942CD6">
      <w:pPr>
        <w:spacing w:line="560" w:lineRule="exact"/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942CD6">
        <w:rPr>
          <w:rFonts w:ascii="仿宋_GB2312" w:eastAsia="仿宋_GB2312" w:hAnsi="Times New Roman" w:cs="Times New Roman" w:hint="eastAsia"/>
          <w:sz w:val="30"/>
          <w:szCs w:val="30"/>
        </w:rPr>
        <w:t>（二）填写要求：课题申请人按照申报材料填写说明和提示要求认真填写。为确保评标的公平公正性，《招标课题研究大纲》不得出现申请人及成员的相关信息，否则视为无效标书。课题完成时间原则上不超过5个月。</w:t>
      </w:r>
    </w:p>
    <w:p w:rsidR="00942CD6" w:rsidRPr="00942CD6" w:rsidRDefault="00942CD6" w:rsidP="00942CD6">
      <w:pPr>
        <w:spacing w:line="560" w:lineRule="exact"/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942CD6">
        <w:rPr>
          <w:rFonts w:ascii="仿宋_GB2312" w:eastAsia="仿宋_GB2312" w:hAnsi="Times New Roman" w:cs="Times New Roman" w:hint="eastAsia"/>
          <w:sz w:val="30"/>
          <w:szCs w:val="30"/>
        </w:rPr>
        <w:t>请以部门、单位和学院为单位，统一将申报材料（申请书和研究大纲）一式四份送至科研处，电子版发至邮箱bmuskk@126.com。</w:t>
      </w:r>
    </w:p>
    <w:p w:rsidR="00942CD6" w:rsidRPr="00942CD6" w:rsidRDefault="00942CD6" w:rsidP="00942CD6">
      <w:pPr>
        <w:spacing w:line="560" w:lineRule="exact"/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942CD6">
        <w:rPr>
          <w:rFonts w:ascii="仿宋_GB2312" w:eastAsia="仿宋_GB2312" w:hAnsi="Times New Roman" w:cs="Times New Roman" w:hint="eastAsia"/>
          <w:sz w:val="30"/>
          <w:szCs w:val="30"/>
        </w:rPr>
        <w:t>联系人：陈从显；联系电话：6913322。</w:t>
      </w:r>
    </w:p>
    <w:p w:rsidR="00942CD6" w:rsidRPr="00942CD6" w:rsidRDefault="00942CD6" w:rsidP="00942CD6">
      <w:pPr>
        <w:spacing w:line="560" w:lineRule="exact"/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</w:p>
    <w:p w:rsidR="00942CD6" w:rsidRDefault="0085205B" w:rsidP="0085205B">
      <w:pPr>
        <w:spacing w:line="560" w:lineRule="exact"/>
        <w:rPr>
          <w:rFonts w:ascii="仿宋_GB2312" w:eastAsia="仿宋_GB2312" w:hAnsi="Times New Roman" w:cs="Times New Roman" w:hint="eastAsia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附件：1、</w:t>
      </w:r>
      <w:r w:rsidRPr="0085205B">
        <w:rPr>
          <w:rFonts w:ascii="仿宋_GB2312" w:eastAsia="仿宋_GB2312" w:hAnsi="Times New Roman" w:cs="Times New Roman" w:hint="eastAsia"/>
          <w:sz w:val="30"/>
          <w:szCs w:val="30"/>
        </w:rPr>
        <w:t>山东省人民政府决策咨询研究重点课题招标申请书</w:t>
      </w:r>
    </w:p>
    <w:p w:rsidR="0085205B" w:rsidRDefault="0085205B" w:rsidP="005F63EE">
      <w:pPr>
        <w:spacing w:line="560" w:lineRule="exact"/>
        <w:ind w:firstLineChars="300" w:firstLine="900"/>
        <w:rPr>
          <w:rFonts w:ascii="仿宋_GB2312" w:eastAsia="仿宋_GB2312" w:hAnsi="Times New Roman" w:cs="Times New Roman" w:hint="eastAsia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2、</w:t>
      </w:r>
      <w:r w:rsidRPr="0085205B">
        <w:rPr>
          <w:rFonts w:ascii="仿宋_GB2312" w:eastAsia="仿宋_GB2312" w:hAnsi="Times New Roman" w:cs="Times New Roman" w:hint="eastAsia"/>
          <w:sz w:val="30"/>
          <w:szCs w:val="30"/>
        </w:rPr>
        <w:t>山东省人民政府决策咨询研究重点课题研究大纲</w:t>
      </w:r>
    </w:p>
    <w:p w:rsidR="0085205B" w:rsidRPr="0085205B" w:rsidRDefault="0085205B" w:rsidP="005F63EE">
      <w:pPr>
        <w:spacing w:line="560" w:lineRule="exact"/>
        <w:ind w:firstLineChars="300" w:firstLine="900"/>
        <w:rPr>
          <w:rFonts w:ascii="仿宋_GB2312" w:eastAsia="仿宋_GB2312" w:hAnsi="Times New Roman" w:cs="Times New Roman" w:hint="eastAsia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3、</w:t>
      </w:r>
      <w:r w:rsidRPr="0085205B">
        <w:rPr>
          <w:rFonts w:ascii="仿宋_GB2312" w:eastAsia="仿宋_GB2312" w:hAnsi="Times New Roman" w:cs="Times New Roman" w:hint="eastAsia"/>
          <w:sz w:val="30"/>
          <w:szCs w:val="30"/>
        </w:rPr>
        <w:t>山东省人民政府决策咨询研究重点课题招标公告</w:t>
      </w:r>
    </w:p>
    <w:p w:rsidR="00942CD6" w:rsidRPr="00942CD6" w:rsidRDefault="00942CD6" w:rsidP="00942CD6">
      <w:pPr>
        <w:spacing w:line="560" w:lineRule="exact"/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</w:p>
    <w:p w:rsidR="0085205B" w:rsidRDefault="0085205B" w:rsidP="00942CD6">
      <w:pPr>
        <w:spacing w:line="560" w:lineRule="exact"/>
        <w:ind w:right="450" w:firstLineChars="200" w:firstLine="600"/>
        <w:jc w:val="right"/>
        <w:rPr>
          <w:rFonts w:ascii="仿宋_GB2312" w:eastAsia="仿宋_GB2312" w:hAnsi="Times New Roman" w:cs="Times New Roman" w:hint="eastAsia"/>
          <w:sz w:val="30"/>
          <w:szCs w:val="30"/>
        </w:rPr>
      </w:pPr>
    </w:p>
    <w:p w:rsidR="0085205B" w:rsidRDefault="0085205B" w:rsidP="00942CD6">
      <w:pPr>
        <w:spacing w:line="560" w:lineRule="exact"/>
        <w:ind w:right="450" w:firstLineChars="200" w:firstLine="600"/>
        <w:jc w:val="right"/>
        <w:rPr>
          <w:rFonts w:ascii="仿宋_GB2312" w:eastAsia="仿宋_GB2312" w:hAnsi="Times New Roman" w:cs="Times New Roman" w:hint="eastAsia"/>
          <w:sz w:val="30"/>
          <w:szCs w:val="30"/>
        </w:rPr>
      </w:pPr>
    </w:p>
    <w:p w:rsidR="00942CD6" w:rsidRPr="00942CD6" w:rsidRDefault="00942CD6" w:rsidP="00942CD6">
      <w:pPr>
        <w:spacing w:line="560" w:lineRule="exact"/>
        <w:ind w:right="450" w:firstLineChars="200" w:firstLine="600"/>
        <w:jc w:val="right"/>
        <w:rPr>
          <w:rFonts w:ascii="仿宋_GB2312" w:eastAsia="仿宋_GB2312" w:hAnsi="Times New Roman" w:cs="Times New Roman" w:hint="eastAsia"/>
          <w:sz w:val="30"/>
          <w:szCs w:val="30"/>
        </w:rPr>
      </w:pPr>
      <w:r w:rsidRPr="00942CD6">
        <w:rPr>
          <w:rFonts w:ascii="仿宋_GB2312" w:eastAsia="仿宋_GB2312" w:hAnsi="Times New Roman" w:cs="Times New Roman" w:hint="eastAsia"/>
          <w:sz w:val="30"/>
          <w:szCs w:val="30"/>
        </w:rPr>
        <w:t>科研处</w:t>
      </w:r>
    </w:p>
    <w:p w:rsidR="00942CD6" w:rsidRPr="00942CD6" w:rsidRDefault="00942CD6" w:rsidP="00942CD6">
      <w:pPr>
        <w:spacing w:line="560" w:lineRule="exact"/>
        <w:ind w:firstLineChars="200" w:firstLine="600"/>
        <w:jc w:val="right"/>
        <w:rPr>
          <w:rFonts w:ascii="仿宋_GB2312" w:eastAsia="仿宋_GB2312" w:hAnsi="Times New Roman" w:cs="Times New Roman" w:hint="eastAsia"/>
          <w:sz w:val="30"/>
          <w:szCs w:val="30"/>
        </w:rPr>
      </w:pPr>
      <w:r w:rsidRPr="00942CD6">
        <w:rPr>
          <w:rFonts w:ascii="仿宋_GB2312" w:eastAsia="仿宋_GB2312" w:hAnsi="Times New Roman" w:cs="Times New Roman" w:hint="eastAsia"/>
          <w:sz w:val="30"/>
          <w:szCs w:val="30"/>
        </w:rPr>
        <w:t xml:space="preserve">2018年6月27日 </w:t>
      </w:r>
    </w:p>
    <w:p w:rsidR="002035EB" w:rsidRPr="002035EB" w:rsidRDefault="002035EB" w:rsidP="002035EB">
      <w:pPr>
        <w:spacing w:line="600" w:lineRule="exact"/>
        <w:jc w:val="left"/>
        <w:rPr>
          <w:rFonts w:ascii="仿宋_GB2312" w:eastAsia="仿宋_GB2312" w:hint="eastAsia"/>
          <w:sz w:val="30"/>
          <w:szCs w:val="30"/>
        </w:rPr>
      </w:pPr>
    </w:p>
    <w:p w:rsidR="002035EB" w:rsidRPr="002035EB" w:rsidRDefault="002035EB" w:rsidP="002035EB">
      <w:pPr>
        <w:spacing w:line="600" w:lineRule="exact"/>
        <w:jc w:val="left"/>
        <w:rPr>
          <w:rFonts w:ascii="仿宋_GB2312" w:eastAsia="仿宋_GB2312" w:hint="eastAsia"/>
          <w:sz w:val="30"/>
          <w:szCs w:val="30"/>
        </w:rPr>
      </w:pPr>
    </w:p>
    <w:sectPr w:rsidR="002035EB" w:rsidRPr="002035EB" w:rsidSect="008822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35EB"/>
    <w:rsid w:val="00135284"/>
    <w:rsid w:val="002035EB"/>
    <w:rsid w:val="002D4ACD"/>
    <w:rsid w:val="002F5C83"/>
    <w:rsid w:val="00365A1C"/>
    <w:rsid w:val="003D1B2C"/>
    <w:rsid w:val="00472FD2"/>
    <w:rsid w:val="005F3FEA"/>
    <w:rsid w:val="005F63EE"/>
    <w:rsid w:val="006C0988"/>
    <w:rsid w:val="008343D8"/>
    <w:rsid w:val="0085205B"/>
    <w:rsid w:val="008822DB"/>
    <w:rsid w:val="00942CD6"/>
    <w:rsid w:val="00966FB1"/>
    <w:rsid w:val="00976333"/>
    <w:rsid w:val="009F5E5B"/>
    <w:rsid w:val="00A6691F"/>
    <w:rsid w:val="00C14960"/>
    <w:rsid w:val="00D36FE7"/>
    <w:rsid w:val="00E209F6"/>
    <w:rsid w:val="00E35FB4"/>
    <w:rsid w:val="00FB3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35EB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1">
    <w:name w:val="Char1"/>
    <w:basedOn w:val="a"/>
    <w:rsid w:val="002035EB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styleId="a3">
    <w:name w:val="Hyperlink"/>
    <w:basedOn w:val="a0"/>
    <w:rsid w:val="00942CD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122</Words>
  <Characters>699</Characters>
  <Application>Microsoft Office Word</Application>
  <DocSecurity>0</DocSecurity>
  <Lines>5</Lines>
  <Paragraphs>1</Paragraphs>
  <ScaleCrop>false</ScaleCrop>
  <Company>bzmc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</dc:creator>
  <cp:lastModifiedBy>科研处</cp:lastModifiedBy>
  <cp:revision>5</cp:revision>
  <dcterms:created xsi:type="dcterms:W3CDTF">2018-06-27T03:21:00Z</dcterms:created>
  <dcterms:modified xsi:type="dcterms:W3CDTF">2018-06-27T03:43:00Z</dcterms:modified>
</cp:coreProperties>
</file>