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CB" w:rsidRPr="002E2C93" w:rsidRDefault="002E2C93" w:rsidP="003079BE">
      <w:pPr>
        <w:spacing w:afterLines="50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2E2C9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关于开展201</w:t>
      </w:r>
      <w:r w:rsidR="00A403BA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7</w:t>
      </w:r>
      <w:r w:rsidRPr="002E2C9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年度</w:t>
      </w:r>
      <w:r w:rsidR="008341C8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各类</w:t>
      </w:r>
      <w:r w:rsidRPr="002E2C9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科研实验室安全检查的通知</w:t>
      </w:r>
    </w:p>
    <w:p w:rsidR="002E2C93" w:rsidRPr="002E2C93" w:rsidRDefault="002E2C93">
      <w:pPr>
        <w:rPr>
          <w:rFonts w:ascii="仿宋_GB2312" w:eastAsia="仿宋_GB2312" w:hAnsi="Courier New" w:cs="Courier New"/>
          <w:color w:val="000000"/>
          <w:sz w:val="32"/>
          <w:szCs w:val="32"/>
        </w:rPr>
      </w:pPr>
      <w:r w:rsidRPr="002E2C93">
        <w:rPr>
          <w:rFonts w:ascii="仿宋_GB2312" w:eastAsia="仿宋_GB2312" w:hAnsi="Courier New" w:cs="Courier New" w:hint="eastAsia"/>
          <w:color w:val="000000"/>
          <w:sz w:val="32"/>
          <w:szCs w:val="32"/>
        </w:rPr>
        <w:t>各相关学院、单位：</w:t>
      </w:r>
    </w:p>
    <w:p w:rsidR="00062E3F" w:rsidRDefault="00A80A0D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按照省教育厅关于开展201</w:t>
      </w:r>
      <w:r w:rsidR="006B59D1">
        <w:rPr>
          <w:rFonts w:ascii="仿宋_GB2312" w:eastAsia="仿宋_GB2312" w:hAnsi="Courier New" w:cs="Courier New" w:hint="eastAsia"/>
          <w:color w:val="000000"/>
          <w:sz w:val="32"/>
          <w:szCs w:val="32"/>
        </w:rPr>
        <w:t>7</w:t>
      </w:r>
      <w:r w:rsidR="0080430A">
        <w:rPr>
          <w:rFonts w:ascii="仿宋_GB2312" w:eastAsia="仿宋_GB2312" w:hAnsi="Courier New" w:cs="Courier New" w:hint="eastAsia"/>
          <w:color w:val="000000"/>
          <w:sz w:val="32"/>
          <w:szCs w:val="32"/>
        </w:rPr>
        <w:t>年度高校科研实验室安全检查的通知安排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，</w:t>
      </w:r>
      <w:r w:rsidR="00062E3F">
        <w:rPr>
          <w:rFonts w:ascii="仿宋_GB2312" w:eastAsia="仿宋_GB2312" w:hAnsi="Courier New" w:cs="Courier New" w:hint="eastAsia"/>
          <w:color w:val="000000"/>
          <w:sz w:val="32"/>
          <w:szCs w:val="32"/>
        </w:rPr>
        <w:t>参照教育部科技司</w:t>
      </w:r>
      <w:r w:rsidR="0080430A">
        <w:rPr>
          <w:rFonts w:ascii="仿宋_GB2312" w:eastAsia="仿宋_GB2312" w:hAnsi="Courier New" w:cs="Courier New" w:hint="eastAsia"/>
          <w:color w:val="000000"/>
          <w:sz w:val="32"/>
          <w:szCs w:val="32"/>
        </w:rPr>
        <w:t>对部属高校的</w:t>
      </w:r>
      <w:r w:rsidR="00062E3F">
        <w:rPr>
          <w:rFonts w:ascii="仿宋_GB2312" w:eastAsia="仿宋_GB2312" w:hAnsi="Courier New" w:cs="Courier New" w:hint="eastAsia"/>
          <w:color w:val="000000"/>
          <w:sz w:val="32"/>
          <w:szCs w:val="32"/>
        </w:rPr>
        <w:t>要求，</w:t>
      </w:r>
      <w:r w:rsidR="00C7529D">
        <w:rPr>
          <w:rFonts w:ascii="仿宋_GB2312" w:eastAsia="仿宋_GB2312" w:hAnsi="Courier New" w:cs="Courier New" w:hint="eastAsia"/>
          <w:color w:val="000000"/>
          <w:sz w:val="32"/>
          <w:szCs w:val="32"/>
        </w:rPr>
        <w:t>现</w:t>
      </w:r>
      <w:r w:rsidR="00062E3F">
        <w:rPr>
          <w:rFonts w:ascii="仿宋_GB2312" w:eastAsia="仿宋_GB2312" w:hAnsi="Courier New" w:cs="Courier New" w:hint="eastAsia"/>
          <w:color w:val="000000"/>
          <w:sz w:val="32"/>
          <w:szCs w:val="32"/>
        </w:rPr>
        <w:t>对学校各类科研实验室及相关场所</w:t>
      </w:r>
      <w:r w:rsidR="00C7529D">
        <w:rPr>
          <w:rFonts w:ascii="仿宋_GB2312" w:eastAsia="仿宋_GB2312" w:hAnsi="Courier New" w:cs="Courier New" w:hint="eastAsia"/>
          <w:color w:val="000000"/>
          <w:sz w:val="32"/>
          <w:szCs w:val="32"/>
        </w:rPr>
        <w:t>组织</w:t>
      </w:r>
      <w:r w:rsidR="00062E3F">
        <w:rPr>
          <w:rFonts w:ascii="仿宋_GB2312" w:eastAsia="仿宋_GB2312" w:hAnsi="Courier New" w:cs="Courier New" w:hint="eastAsia"/>
          <w:color w:val="000000"/>
          <w:sz w:val="32"/>
          <w:szCs w:val="32"/>
        </w:rPr>
        <w:t>全面</w:t>
      </w:r>
      <w:r w:rsidR="00C7529D">
        <w:rPr>
          <w:rFonts w:ascii="仿宋_GB2312" w:eastAsia="仿宋_GB2312" w:hAnsi="Courier New" w:cs="Courier New" w:hint="eastAsia"/>
          <w:color w:val="000000"/>
          <w:sz w:val="32"/>
          <w:szCs w:val="32"/>
        </w:rPr>
        <w:t>安全检查</w:t>
      </w:r>
      <w:r w:rsidR="00062E3F">
        <w:rPr>
          <w:rFonts w:ascii="仿宋_GB2312" w:eastAsia="仿宋_GB2312" w:hAnsi="Courier New" w:cs="Courier New" w:hint="eastAsia"/>
          <w:color w:val="000000"/>
          <w:sz w:val="32"/>
          <w:szCs w:val="32"/>
        </w:rPr>
        <w:t>。现将有关事宜通知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如下：</w:t>
      </w:r>
    </w:p>
    <w:p w:rsidR="006B79AC" w:rsidRPr="00AE5881" w:rsidRDefault="006B79AC" w:rsidP="00062E3F">
      <w:pPr>
        <w:ind w:firstLine="645"/>
        <w:rPr>
          <w:rFonts w:ascii="黑体" w:eastAsia="黑体" w:hAnsi="黑体" w:cs="Courier New"/>
          <w:color w:val="000000"/>
          <w:sz w:val="32"/>
          <w:szCs w:val="32"/>
        </w:rPr>
      </w:pPr>
      <w:r w:rsidRPr="00AE5881">
        <w:rPr>
          <w:rFonts w:ascii="黑体" w:eastAsia="黑体" w:hAnsi="黑体" w:cs="Courier New" w:hint="eastAsia"/>
          <w:color w:val="000000"/>
          <w:sz w:val="32"/>
          <w:szCs w:val="32"/>
        </w:rPr>
        <w:t>一、检查范围</w:t>
      </w:r>
    </w:p>
    <w:p w:rsidR="006B79AC" w:rsidRDefault="00A80A0D" w:rsidP="00C7529D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学校各级各类科研基地、实验研究场所、科研设施与装置、危险品储存处置场所（以下统称科研实验室）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。</w:t>
      </w:r>
      <w:r w:rsidR="006B59D1">
        <w:rPr>
          <w:rFonts w:ascii="仿宋_GB2312" w:eastAsia="仿宋_GB2312" w:hAnsi="Courier New" w:cs="Courier New" w:hint="eastAsia"/>
          <w:color w:val="000000"/>
          <w:sz w:val="32"/>
          <w:szCs w:val="32"/>
        </w:rPr>
        <w:t>主要内容包括:</w:t>
      </w:r>
      <w:r w:rsidR="006B59D1" w:rsidRPr="006B59D1">
        <w:rPr>
          <w:rFonts w:ascii="仿宋_GB2312" w:eastAsia="仿宋_GB2312" w:hAnsi="Courier New" w:cs="Courier New" w:hint="eastAsia"/>
          <w:color w:val="000000"/>
          <w:sz w:val="32"/>
          <w:szCs w:val="32"/>
        </w:rPr>
        <w:t xml:space="preserve"> </w:t>
      </w:r>
      <w:r w:rsidR="006B59D1">
        <w:rPr>
          <w:rFonts w:ascii="仿宋_GB2312" w:eastAsia="仿宋_GB2312" w:hAnsi="Courier New" w:cs="Courier New" w:hint="eastAsia"/>
          <w:color w:val="000000"/>
          <w:sz w:val="32"/>
          <w:szCs w:val="32"/>
        </w:rPr>
        <w:t>管理制度建立和运行情况、安全责任机制落实情况、资质和基本设施运行情况、安全知识和操作规范培训情况、危险化学品和易燃易爆有毒有害品、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废弃科研实验室和危险品处理情况、</w:t>
      </w:r>
      <w:r w:rsidR="006B59D1">
        <w:rPr>
          <w:rFonts w:ascii="仿宋_GB2312" w:eastAsia="仿宋_GB2312" w:hAnsi="Courier New" w:cs="Courier New" w:hint="eastAsia"/>
          <w:color w:val="000000"/>
          <w:sz w:val="32"/>
          <w:szCs w:val="32"/>
        </w:rPr>
        <w:t>安全教育及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应急预案设立情况等。</w:t>
      </w:r>
    </w:p>
    <w:p w:rsidR="006B79AC" w:rsidRPr="00AE5881" w:rsidRDefault="006B79AC" w:rsidP="00062E3F">
      <w:pPr>
        <w:ind w:firstLine="645"/>
        <w:rPr>
          <w:rFonts w:ascii="黑体" w:eastAsia="黑体" w:hAnsi="黑体" w:cs="Courier New"/>
          <w:color w:val="000000"/>
          <w:sz w:val="32"/>
          <w:szCs w:val="32"/>
        </w:rPr>
      </w:pPr>
      <w:r w:rsidRPr="00AE5881">
        <w:rPr>
          <w:rFonts w:ascii="黑体" w:eastAsia="黑体" w:hAnsi="黑体" w:cs="Courier New" w:hint="eastAsia"/>
          <w:color w:val="000000"/>
          <w:sz w:val="32"/>
          <w:szCs w:val="32"/>
        </w:rPr>
        <w:t>二、工作要求</w:t>
      </w:r>
    </w:p>
    <w:p w:rsidR="006B79AC" w:rsidRDefault="00D43547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（一）各相关学院、单位按照要求</w:t>
      </w:r>
      <w:r w:rsidR="00C7529D">
        <w:rPr>
          <w:rFonts w:ascii="仿宋_GB2312" w:eastAsia="仿宋_GB2312" w:hAnsi="Courier New" w:cs="Courier New" w:hint="eastAsia"/>
          <w:color w:val="000000"/>
          <w:sz w:val="32"/>
          <w:szCs w:val="32"/>
        </w:rPr>
        <w:t>及时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动员部署，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参照《高校科研实验室安全检查对照表》</w:t>
      </w:r>
      <w:r w:rsidR="001E56B6">
        <w:rPr>
          <w:rFonts w:ascii="仿宋_GB2312" w:eastAsia="仿宋_GB2312" w:hAnsi="Courier New" w:cs="Courier New" w:hint="eastAsia"/>
          <w:color w:val="000000"/>
          <w:sz w:val="32"/>
          <w:szCs w:val="32"/>
        </w:rPr>
        <w:t>（附件1）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，组织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专家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对本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单位</w:t>
      </w:r>
      <w:r w:rsidR="006B79AC">
        <w:rPr>
          <w:rFonts w:ascii="仿宋_GB2312" w:eastAsia="仿宋_GB2312" w:hAnsi="Courier New" w:cs="Courier New" w:hint="eastAsia"/>
          <w:color w:val="000000"/>
          <w:sz w:val="32"/>
          <w:szCs w:val="32"/>
        </w:rPr>
        <w:t>各类实验室及相关场所进行全面检查，深入排查安全隐患，堵塞安全漏洞，强化安全措施，制定完善安全事故应急预案。</w:t>
      </w:r>
    </w:p>
    <w:p w:rsidR="00986810" w:rsidRDefault="00986810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（二）各</w:t>
      </w:r>
      <w:r w:rsidR="00C7529D">
        <w:rPr>
          <w:rFonts w:ascii="仿宋_GB2312" w:eastAsia="仿宋_GB2312" w:hAnsi="Courier New" w:cs="Courier New" w:hint="eastAsia"/>
          <w:color w:val="000000"/>
          <w:sz w:val="32"/>
          <w:szCs w:val="32"/>
        </w:rPr>
        <w:t>相关学院、单位应对自查中发现的安全隐患建立安全隐患台账，及时整改，做好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记录</w:t>
      </w:r>
      <w:r w:rsidR="00C7529D">
        <w:rPr>
          <w:rFonts w:ascii="仿宋_GB2312" w:eastAsia="仿宋_GB2312" w:hAnsi="Courier New" w:cs="Courier New" w:hint="eastAsia"/>
          <w:color w:val="000000"/>
          <w:sz w:val="32"/>
          <w:szCs w:val="32"/>
        </w:rPr>
        <w:t>。</w:t>
      </w:r>
      <w:r w:rsidR="00AE5881">
        <w:rPr>
          <w:rFonts w:ascii="仿宋_GB2312" w:eastAsia="仿宋_GB2312" w:hAnsi="Courier New" w:cs="Courier New" w:hint="eastAsia"/>
          <w:color w:val="000000"/>
          <w:sz w:val="32"/>
          <w:szCs w:val="32"/>
        </w:rPr>
        <w:t>对短期无法整改的要制定切实可行的整改方案。</w:t>
      </w:r>
    </w:p>
    <w:p w:rsidR="00AE5881" w:rsidRDefault="00AE5881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lastRenderedPageBreak/>
        <w:t>（三）</w:t>
      </w:r>
      <w:r w:rsidR="001230ED">
        <w:rPr>
          <w:rFonts w:ascii="仿宋_GB2312" w:eastAsia="仿宋_GB2312" w:hAnsi="Courier New" w:cs="Courier New" w:hint="eastAsia"/>
          <w:color w:val="000000"/>
          <w:sz w:val="32"/>
          <w:szCs w:val="32"/>
        </w:rPr>
        <w:t>请相关学院、单位高度重视安全检查工作，确保检查工作取得实效。</w:t>
      </w:r>
      <w:r w:rsidR="00C7529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学校以及</w:t>
      </w:r>
      <w:r w:rsidR="001230E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省教育厅</w:t>
      </w:r>
      <w:r w:rsidR="00D43547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将</w:t>
      </w:r>
      <w:r w:rsidR="00C7529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根据</w:t>
      </w:r>
      <w:r w:rsidR="001230E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自查情况组织抽查</w:t>
      </w:r>
      <w:r w:rsidR="001230ED">
        <w:rPr>
          <w:rFonts w:ascii="仿宋_GB2312" w:eastAsia="仿宋_GB2312" w:hAnsi="Courier New" w:cs="Courier New" w:hint="eastAsia"/>
          <w:color w:val="000000"/>
          <w:sz w:val="32"/>
          <w:szCs w:val="32"/>
        </w:rPr>
        <w:t>。</w:t>
      </w:r>
    </w:p>
    <w:p w:rsidR="007032EB" w:rsidRDefault="00AE5881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（四）请各相关学院、单位于</w:t>
      </w:r>
      <w:r w:rsidR="004A78BB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10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月</w:t>
      </w:r>
      <w:r w:rsidR="00CF67D7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2</w:t>
      </w:r>
      <w:r w:rsidR="004A78BB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6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日前，将</w:t>
      </w:r>
      <w:r w:rsidR="005E723B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各实验室</w:t>
      </w:r>
      <w:r w:rsidR="008341C8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的</w:t>
      </w:r>
      <w:r w:rsidR="00A80A0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《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自查报告</w:t>
      </w:r>
      <w:r w:rsidR="00A80A0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》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和《高校科研实验室安全隐患自查台账》</w:t>
      </w:r>
      <w:r w:rsidR="001E56B6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（附件2）</w:t>
      </w:r>
      <w:r w:rsidR="005E723B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及学院汇总总结报告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书面材料</w:t>
      </w:r>
      <w:r w:rsidR="005E723B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送交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科研处，同时将电子版发送至</w:t>
      </w:r>
      <w:r w:rsidR="005E723B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下面</w:t>
      </w:r>
      <w:r w:rsidR="001230ED"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指定</w:t>
      </w:r>
      <w:r w:rsidRP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>邮箱。</w:t>
      </w:r>
    </w:p>
    <w:p w:rsidR="00AE5881" w:rsidRPr="00267305" w:rsidRDefault="007032EB" w:rsidP="00062E3F">
      <w:pPr>
        <w:ind w:firstLine="645"/>
        <w:rPr>
          <w:rFonts w:ascii="仿宋_GB2312" w:eastAsia="仿宋_GB2312" w:hAnsi="Courier New" w:cs="Courier New"/>
          <w:b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（五）</w:t>
      </w:r>
      <w:r w:rsidR="004A78BB">
        <w:rPr>
          <w:rFonts w:ascii="仿宋_GB2312" w:eastAsia="仿宋_GB2312" w:hAnsi="Courier New" w:cs="Courier New" w:hint="eastAsia"/>
          <w:color w:val="000000"/>
          <w:sz w:val="32"/>
          <w:szCs w:val="32"/>
        </w:rPr>
        <w:t>《自查报告》的内容</w:t>
      </w:r>
      <w:r w:rsidR="001E56B6">
        <w:rPr>
          <w:rFonts w:ascii="仿宋_GB2312" w:eastAsia="仿宋_GB2312" w:hAnsi="Courier New" w:cs="Courier New" w:hint="eastAsia"/>
          <w:color w:val="000000"/>
          <w:sz w:val="32"/>
          <w:szCs w:val="32"/>
        </w:rPr>
        <w:t>应</w:t>
      </w:r>
      <w:r w:rsidR="004A78BB">
        <w:rPr>
          <w:rFonts w:ascii="仿宋_GB2312" w:eastAsia="仿宋_GB2312" w:hAnsi="Courier New" w:cs="Courier New" w:hint="eastAsia"/>
          <w:color w:val="000000"/>
          <w:sz w:val="32"/>
          <w:szCs w:val="32"/>
        </w:rPr>
        <w:t>主要包括：</w:t>
      </w:r>
      <w:r w:rsidR="001E56B6">
        <w:rPr>
          <w:rFonts w:ascii="仿宋_GB2312" w:eastAsia="仿宋_GB2312" w:hAnsi="Courier New" w:cs="Courier New" w:hint="eastAsia"/>
          <w:color w:val="000000"/>
          <w:sz w:val="32"/>
          <w:szCs w:val="32"/>
        </w:rPr>
        <w:t>一、</w:t>
      </w:r>
      <w:r w:rsidR="004A78BB">
        <w:rPr>
          <w:rFonts w:ascii="仿宋_GB2312" w:eastAsia="仿宋_GB2312" w:hAnsi="Courier New" w:cs="Courier New" w:hint="eastAsia"/>
          <w:color w:val="000000"/>
          <w:sz w:val="32"/>
          <w:szCs w:val="32"/>
        </w:rPr>
        <w:t>自查内容。</w:t>
      </w:r>
      <w:r w:rsidR="001E56B6">
        <w:rPr>
          <w:rFonts w:ascii="仿宋_GB2312" w:eastAsia="仿宋_GB2312" w:hAnsi="Courier New" w:cs="Courier New" w:hint="eastAsia"/>
          <w:color w:val="000000"/>
          <w:sz w:val="32"/>
          <w:szCs w:val="32"/>
        </w:rPr>
        <w:t>重点</w:t>
      </w:r>
      <w:r w:rsidR="004A78BB">
        <w:rPr>
          <w:rFonts w:ascii="仿宋_GB2312" w:eastAsia="仿宋_GB2312" w:hAnsi="Courier New" w:cs="Courier New" w:hint="eastAsia"/>
          <w:color w:val="000000"/>
          <w:sz w:val="32"/>
          <w:szCs w:val="32"/>
        </w:rPr>
        <w:t>参照</w:t>
      </w:r>
      <w:r w:rsidR="001E56B6">
        <w:rPr>
          <w:rFonts w:ascii="仿宋_GB2312" w:eastAsia="仿宋_GB2312" w:hAnsi="Courier New" w:cs="Courier New" w:hint="eastAsia"/>
          <w:color w:val="000000"/>
          <w:sz w:val="32"/>
          <w:szCs w:val="32"/>
        </w:rPr>
        <w:t>检查范围的七个方面；二、存在的主要问题；三、整改措施。</w:t>
      </w:r>
    </w:p>
    <w:p w:rsidR="001230ED" w:rsidRDefault="001230ED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 xml:space="preserve">联系人：陈从显，联系电话：6913322 </w:t>
      </w:r>
    </w:p>
    <w:p w:rsidR="001230ED" w:rsidRDefault="001230ED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邮箱：</w:t>
      </w:r>
      <w:r w:rsidRPr="007A200E">
        <w:rPr>
          <w:rFonts w:ascii="仿宋_GB2312" w:eastAsia="仿宋_GB2312" w:hAnsi="Courier New" w:cs="Courier New" w:hint="eastAsia"/>
          <w:color w:val="000000"/>
          <w:sz w:val="32"/>
          <w:szCs w:val="32"/>
        </w:rPr>
        <w:t>bmuskk@126.com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。</w:t>
      </w:r>
    </w:p>
    <w:p w:rsidR="001230ED" w:rsidRDefault="001230ED" w:rsidP="00062E3F">
      <w:pPr>
        <w:ind w:firstLine="645"/>
        <w:rPr>
          <w:rFonts w:ascii="仿宋_GB2312" w:eastAsia="仿宋_GB2312" w:hAnsi="Courier New" w:cs="Courier New"/>
          <w:color w:val="000000"/>
          <w:sz w:val="32"/>
          <w:szCs w:val="32"/>
        </w:rPr>
      </w:pPr>
    </w:p>
    <w:p w:rsidR="001230ED" w:rsidRDefault="001230ED" w:rsidP="001230ED">
      <w:pPr>
        <w:ind w:left="1440" w:hangingChars="450" w:hanging="1440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附件：1、关于</w:t>
      </w:r>
      <w:r w:rsidR="00A403BA">
        <w:rPr>
          <w:rFonts w:ascii="仿宋_GB2312" w:eastAsia="仿宋_GB2312" w:hAnsi="Courier New" w:cs="Courier New" w:hint="eastAsia"/>
          <w:color w:val="000000"/>
          <w:sz w:val="32"/>
          <w:szCs w:val="32"/>
        </w:rPr>
        <w:t>转发教育部科技司《开展2017年度高校科研实验室安全检查的通知》的通知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（</w:t>
      </w:r>
      <w:r w:rsidR="00A403BA">
        <w:rPr>
          <w:rFonts w:ascii="仿宋_GB2312" w:eastAsia="仿宋_GB2312" w:hAnsi="Courier New" w:cs="Courier New" w:hint="eastAsia"/>
          <w:color w:val="000000"/>
          <w:sz w:val="32"/>
          <w:szCs w:val="32"/>
        </w:rPr>
        <w:t>鲁教科处函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[201</w:t>
      </w:r>
      <w:r w:rsidR="00A403BA">
        <w:rPr>
          <w:rFonts w:ascii="仿宋_GB2312" w:eastAsia="仿宋_GB2312" w:hAnsi="Courier New" w:cs="Courier New" w:hint="eastAsia"/>
          <w:color w:val="000000"/>
          <w:sz w:val="32"/>
          <w:szCs w:val="32"/>
        </w:rPr>
        <w:t>7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]</w:t>
      </w:r>
      <w:r w:rsidR="00A403BA">
        <w:rPr>
          <w:rFonts w:ascii="仿宋_GB2312" w:eastAsia="仿宋_GB2312" w:hAnsi="Courier New" w:cs="Courier New" w:hint="eastAsia"/>
          <w:color w:val="000000"/>
          <w:sz w:val="32"/>
          <w:szCs w:val="32"/>
        </w:rPr>
        <w:t>13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号）</w:t>
      </w:r>
    </w:p>
    <w:p w:rsidR="001230ED" w:rsidRDefault="001230ED" w:rsidP="001E56B6">
      <w:pPr>
        <w:ind w:firstLineChars="300" w:firstLine="960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2、高校科研实验安全检查对照表</w:t>
      </w:r>
      <w:r w:rsidR="003079BE">
        <w:rPr>
          <w:rFonts w:ascii="仿宋_GB2312" w:eastAsia="仿宋_GB2312" w:hAnsi="Courier New" w:cs="Courier New" w:hint="eastAsia"/>
          <w:color w:val="000000"/>
          <w:sz w:val="32"/>
          <w:szCs w:val="32"/>
        </w:rPr>
        <w:t xml:space="preserve"> </w:t>
      </w:r>
    </w:p>
    <w:p w:rsidR="001230ED" w:rsidRDefault="001230ED" w:rsidP="001E56B6">
      <w:pPr>
        <w:ind w:firstLineChars="300" w:firstLine="960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3、高校科研实验室安全隐患自查台账</w:t>
      </w:r>
    </w:p>
    <w:p w:rsidR="00CC0F43" w:rsidRPr="00CC0F43" w:rsidRDefault="001E56B6" w:rsidP="001230ED">
      <w:pPr>
        <w:ind w:firstLineChars="250" w:firstLine="800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 xml:space="preserve"> </w:t>
      </w:r>
    </w:p>
    <w:p w:rsidR="0026078E" w:rsidRDefault="0026078E" w:rsidP="001230ED">
      <w:pPr>
        <w:ind w:right="640"/>
        <w:jc w:val="right"/>
        <w:rPr>
          <w:rFonts w:ascii="仿宋_GB2312" w:eastAsia="仿宋_GB2312" w:hAnsi="Courier New" w:cs="Courier New"/>
          <w:color w:val="000000"/>
          <w:sz w:val="32"/>
          <w:szCs w:val="32"/>
        </w:rPr>
      </w:pPr>
    </w:p>
    <w:p w:rsidR="002E2C93" w:rsidRDefault="001230ED" w:rsidP="001E56B6">
      <w:pPr>
        <w:wordWrap w:val="0"/>
        <w:ind w:right="1280"/>
        <w:jc w:val="right"/>
        <w:rPr>
          <w:rFonts w:ascii="仿宋_GB2312" w:eastAsia="仿宋_GB2312" w:hAnsi="Courier New" w:cs="Courier New"/>
          <w:color w:val="000000"/>
          <w:sz w:val="32"/>
          <w:szCs w:val="32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科研处</w:t>
      </w:r>
      <w:r w:rsidR="001E56B6">
        <w:rPr>
          <w:rFonts w:ascii="仿宋_GB2312" w:eastAsia="仿宋_GB2312" w:hAnsi="Courier New" w:cs="Courier New" w:hint="eastAsia"/>
          <w:color w:val="000000"/>
          <w:sz w:val="32"/>
          <w:szCs w:val="32"/>
        </w:rPr>
        <w:t xml:space="preserve"> </w:t>
      </w:r>
    </w:p>
    <w:p w:rsidR="001230ED" w:rsidRPr="002E2C93" w:rsidRDefault="004A78BB" w:rsidP="004A78BB">
      <w:pPr>
        <w:ind w:right="640"/>
        <w:jc w:val="center"/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 xml:space="preserve">                              </w:t>
      </w:r>
      <w:r w:rsidR="001230ED">
        <w:rPr>
          <w:rFonts w:ascii="仿宋_GB2312" w:eastAsia="仿宋_GB2312" w:hAnsi="Courier New" w:cs="Courier New" w:hint="eastAsia"/>
          <w:color w:val="000000"/>
          <w:sz w:val="32"/>
          <w:szCs w:val="32"/>
        </w:rPr>
        <w:t>201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7</w:t>
      </w:r>
      <w:r w:rsidR="001230ED">
        <w:rPr>
          <w:rFonts w:ascii="仿宋_GB2312" w:eastAsia="仿宋_GB2312" w:hAnsi="Courier New" w:cs="Courier New" w:hint="eastAsia"/>
          <w:color w:val="000000"/>
          <w:sz w:val="32"/>
          <w:szCs w:val="32"/>
        </w:rPr>
        <w:t>年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10</w:t>
      </w:r>
      <w:r w:rsidR="001230ED">
        <w:rPr>
          <w:rFonts w:ascii="仿宋_GB2312" w:eastAsia="仿宋_GB2312" w:hAnsi="Courier New" w:cs="Courier New" w:hint="eastAsia"/>
          <w:color w:val="000000"/>
          <w:sz w:val="32"/>
          <w:szCs w:val="32"/>
        </w:rPr>
        <w:t>月</w:t>
      </w:r>
      <w:r>
        <w:rPr>
          <w:rFonts w:ascii="仿宋_GB2312" w:eastAsia="仿宋_GB2312" w:hAnsi="Courier New" w:cs="Courier New" w:hint="eastAsia"/>
          <w:color w:val="000000"/>
          <w:sz w:val="32"/>
          <w:szCs w:val="32"/>
        </w:rPr>
        <w:t>1</w:t>
      </w:r>
      <w:r w:rsidR="00CF67D7">
        <w:rPr>
          <w:rFonts w:ascii="仿宋_GB2312" w:eastAsia="仿宋_GB2312" w:hAnsi="Courier New" w:cs="Courier New" w:hint="eastAsia"/>
          <w:color w:val="000000"/>
          <w:sz w:val="32"/>
          <w:szCs w:val="32"/>
        </w:rPr>
        <w:t>0</w:t>
      </w:r>
      <w:r w:rsidR="001230ED">
        <w:rPr>
          <w:rFonts w:ascii="仿宋_GB2312" w:eastAsia="仿宋_GB2312" w:hAnsi="Courier New" w:cs="Courier New" w:hint="eastAsia"/>
          <w:color w:val="000000"/>
          <w:sz w:val="32"/>
          <w:szCs w:val="32"/>
        </w:rPr>
        <w:t>日</w:t>
      </w:r>
    </w:p>
    <w:sectPr w:rsidR="001230ED" w:rsidRPr="002E2C93" w:rsidSect="002025C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164" w:rsidRDefault="00321164" w:rsidP="0026078E">
      <w:r>
        <w:separator/>
      </w:r>
    </w:p>
  </w:endnote>
  <w:endnote w:type="continuationSeparator" w:id="1">
    <w:p w:rsidR="00321164" w:rsidRDefault="00321164" w:rsidP="00260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529"/>
      <w:docPartObj>
        <w:docPartGallery w:val="Page Numbers (Bottom of Page)"/>
        <w:docPartUnique/>
      </w:docPartObj>
    </w:sdtPr>
    <w:sdtContent>
      <w:p w:rsidR="0026078E" w:rsidRDefault="00183749">
        <w:pPr>
          <w:pStyle w:val="a5"/>
          <w:jc w:val="center"/>
        </w:pPr>
        <w:fldSimple w:instr=" PAGE   \* MERGEFORMAT ">
          <w:r w:rsidR="003079BE" w:rsidRPr="003079BE">
            <w:rPr>
              <w:noProof/>
              <w:lang w:val="zh-CN"/>
            </w:rPr>
            <w:t>2</w:t>
          </w:r>
        </w:fldSimple>
      </w:p>
    </w:sdtContent>
  </w:sdt>
  <w:p w:rsidR="0026078E" w:rsidRDefault="0026078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164" w:rsidRDefault="00321164" w:rsidP="0026078E">
      <w:r>
        <w:separator/>
      </w:r>
    </w:p>
  </w:footnote>
  <w:footnote w:type="continuationSeparator" w:id="1">
    <w:p w:rsidR="00321164" w:rsidRDefault="00321164" w:rsidP="00260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2C93"/>
    <w:rsid w:val="000428D4"/>
    <w:rsid w:val="00062E3F"/>
    <w:rsid w:val="0009775D"/>
    <w:rsid w:val="001230ED"/>
    <w:rsid w:val="00183749"/>
    <w:rsid w:val="001E56B6"/>
    <w:rsid w:val="001F2CE2"/>
    <w:rsid w:val="002025CB"/>
    <w:rsid w:val="0026078E"/>
    <w:rsid w:val="00267305"/>
    <w:rsid w:val="002E2C93"/>
    <w:rsid w:val="003079BE"/>
    <w:rsid w:val="00321164"/>
    <w:rsid w:val="003C4DB0"/>
    <w:rsid w:val="004A78BB"/>
    <w:rsid w:val="00536C01"/>
    <w:rsid w:val="00585236"/>
    <w:rsid w:val="005E48A2"/>
    <w:rsid w:val="005E723B"/>
    <w:rsid w:val="00636883"/>
    <w:rsid w:val="006B59D1"/>
    <w:rsid w:val="006B79AC"/>
    <w:rsid w:val="007032EB"/>
    <w:rsid w:val="007A200E"/>
    <w:rsid w:val="0080430A"/>
    <w:rsid w:val="00827EBC"/>
    <w:rsid w:val="008341C8"/>
    <w:rsid w:val="00855481"/>
    <w:rsid w:val="00867FC6"/>
    <w:rsid w:val="00944528"/>
    <w:rsid w:val="00986810"/>
    <w:rsid w:val="009A489C"/>
    <w:rsid w:val="00A0696A"/>
    <w:rsid w:val="00A403BA"/>
    <w:rsid w:val="00A80A0D"/>
    <w:rsid w:val="00AE5881"/>
    <w:rsid w:val="00C7529D"/>
    <w:rsid w:val="00CC0F43"/>
    <w:rsid w:val="00CF67D7"/>
    <w:rsid w:val="00D059FE"/>
    <w:rsid w:val="00D43547"/>
    <w:rsid w:val="00D82426"/>
    <w:rsid w:val="00F70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0E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260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6078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0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07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126</Words>
  <Characters>723</Characters>
  <Application>Microsoft Office Word</Application>
  <DocSecurity>0</DocSecurity>
  <Lines>6</Lines>
  <Paragraphs>1</Paragraphs>
  <ScaleCrop>false</ScaleCrop>
  <Company>bzmc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22</cp:revision>
  <cp:lastPrinted>2016-08-30T00:40:00Z</cp:lastPrinted>
  <dcterms:created xsi:type="dcterms:W3CDTF">2016-08-26T07:12:00Z</dcterms:created>
  <dcterms:modified xsi:type="dcterms:W3CDTF">2017-10-11T03:31:00Z</dcterms:modified>
</cp:coreProperties>
</file>